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2C" w:rsidRDefault="0029137D" w:rsidP="0029137D">
      <w:pPr>
        <w:jc w:val="center"/>
        <w:rPr>
          <w:sz w:val="18"/>
          <w:szCs w:val="18"/>
        </w:rPr>
      </w:pPr>
      <w:r w:rsidRPr="009273EF">
        <w:rPr>
          <w:rFonts w:hint="eastAsia"/>
          <w:sz w:val="18"/>
          <w:szCs w:val="18"/>
        </w:rPr>
        <w:t>平成</w:t>
      </w:r>
      <w:r w:rsidR="005877A1">
        <w:rPr>
          <w:rFonts w:hint="eastAsia"/>
          <w:sz w:val="18"/>
          <w:szCs w:val="18"/>
        </w:rPr>
        <w:t>30</w:t>
      </w:r>
      <w:r w:rsidRPr="009273EF">
        <w:rPr>
          <w:rFonts w:hint="eastAsia"/>
          <w:sz w:val="18"/>
          <w:szCs w:val="18"/>
        </w:rPr>
        <w:t>年度二酸化炭素排出抑制対策事業費等補助金</w:t>
      </w:r>
    </w:p>
    <w:p w:rsidR="001E3266" w:rsidRDefault="0034422C" w:rsidP="0029137D">
      <w:pPr>
        <w:jc w:val="center"/>
        <w:rPr>
          <w:sz w:val="18"/>
          <w:szCs w:val="18"/>
        </w:rPr>
      </w:pPr>
      <w:r>
        <w:rPr>
          <w:rFonts w:hint="eastAsia"/>
          <w:sz w:val="18"/>
          <w:szCs w:val="18"/>
        </w:rPr>
        <w:t>「</w:t>
      </w:r>
      <w:r w:rsidR="0029137D" w:rsidRPr="009273EF">
        <w:rPr>
          <w:rFonts w:hint="eastAsia"/>
          <w:sz w:val="18"/>
          <w:szCs w:val="18"/>
        </w:rPr>
        <w:t>地方公共団体カーボン・マネジメント強化事業</w:t>
      </w:r>
      <w:r>
        <w:rPr>
          <w:rFonts w:hint="eastAsia"/>
          <w:sz w:val="18"/>
          <w:szCs w:val="18"/>
        </w:rPr>
        <w:t>」</w:t>
      </w:r>
    </w:p>
    <w:p w:rsidR="0034422C" w:rsidRPr="00E0757A" w:rsidRDefault="005877A1" w:rsidP="0029137D">
      <w:pPr>
        <w:jc w:val="center"/>
        <w:rPr>
          <w:b/>
          <w:sz w:val="24"/>
          <w:szCs w:val="24"/>
        </w:rPr>
      </w:pPr>
      <w:r>
        <w:rPr>
          <w:rFonts w:hint="eastAsia"/>
          <w:b/>
          <w:sz w:val="24"/>
          <w:szCs w:val="24"/>
        </w:rPr>
        <w:t>里庄町</w:t>
      </w:r>
      <w:r w:rsidR="00E0757A" w:rsidRPr="00E0757A">
        <w:rPr>
          <w:rFonts w:hint="eastAsia"/>
          <w:b/>
          <w:sz w:val="24"/>
          <w:szCs w:val="24"/>
        </w:rPr>
        <w:t>カーボン・マネジメント強化事業</w:t>
      </w:r>
      <w:r w:rsidR="00202F99">
        <w:rPr>
          <w:rFonts w:hint="eastAsia"/>
          <w:b/>
          <w:sz w:val="24"/>
          <w:szCs w:val="24"/>
        </w:rPr>
        <w:t>委託</w:t>
      </w:r>
      <w:bookmarkStart w:id="0" w:name="_GoBack"/>
      <w:bookmarkEnd w:id="0"/>
      <w:r w:rsidR="00E0757A" w:rsidRPr="00E0757A">
        <w:rPr>
          <w:rFonts w:hint="eastAsia"/>
          <w:b/>
          <w:sz w:val="24"/>
          <w:szCs w:val="24"/>
        </w:rPr>
        <w:t>業務</w:t>
      </w:r>
    </w:p>
    <w:p w:rsidR="0029137D" w:rsidRPr="00B91AD2" w:rsidRDefault="0029137D" w:rsidP="00B91AD2">
      <w:pPr>
        <w:jc w:val="center"/>
        <w:rPr>
          <w:b/>
          <w:sz w:val="24"/>
          <w:szCs w:val="24"/>
        </w:rPr>
      </w:pPr>
      <w:r w:rsidRPr="0034422C">
        <w:rPr>
          <w:rFonts w:hint="eastAsia"/>
          <w:b/>
          <w:sz w:val="24"/>
          <w:szCs w:val="24"/>
        </w:rPr>
        <w:t>仕様書</w:t>
      </w:r>
    </w:p>
    <w:p w:rsidR="0034422C" w:rsidRPr="0096237E" w:rsidRDefault="0034422C" w:rsidP="00B91AD2"/>
    <w:p w:rsidR="0029137D" w:rsidRPr="00ED6313" w:rsidRDefault="006C0981" w:rsidP="00033B0E">
      <w:pPr>
        <w:rPr>
          <w:b/>
          <w:u w:val="single"/>
        </w:rPr>
      </w:pPr>
      <w:r w:rsidRPr="00ED6313">
        <w:rPr>
          <w:rFonts w:hint="eastAsia"/>
          <w:b/>
          <w:u w:val="single"/>
        </w:rPr>
        <w:t>１．</w:t>
      </w:r>
      <w:r w:rsidR="0029137D" w:rsidRPr="00ED6313">
        <w:rPr>
          <w:rFonts w:hint="eastAsia"/>
          <w:b/>
          <w:u w:val="single"/>
        </w:rPr>
        <w:t>目的</w:t>
      </w:r>
    </w:p>
    <w:p w:rsidR="00610683" w:rsidRDefault="00D10228" w:rsidP="00D10228">
      <w:pPr>
        <w:ind w:firstLineChars="100" w:firstLine="210"/>
        <w:rPr>
          <w:rFonts w:ascii="ＭＳ 明朝" w:hAnsi="ＭＳ 明朝"/>
          <w:color w:val="000000"/>
        </w:rPr>
      </w:pPr>
      <w:r w:rsidRPr="00D10228">
        <w:rPr>
          <w:rFonts w:ascii="ＭＳ 明朝" w:hAnsi="ＭＳ 明朝" w:hint="eastAsia"/>
          <w:color w:val="000000"/>
        </w:rPr>
        <w:t>本町は、2005年に里庄町地球温暖化対策実行計画（第1次実行計画・計画期間：2006年度～2009年度）を策定、2011年に同実行計画（第2次実行計画・計画期間：2011年度～2015年度）を策定し、本町の事務及び事業活動によって排出される温室効果ガスの削減に取り組んできた。2016年度以降、本町は当該実行計画を策定していなかったが、政府の地球温暖化対策計画では、基準年度である2013年度の温室効果ガス排出量1,439t-CO2を、目標年度である2030年度には863t-CO2（40％削減）とすると定めていることから、新たに政府の目標値と遜色ない温室効果ガス排出量削減率40％を目指した、里庄町地球温暖化対策実行計画（第3次実行計画）を策定することとし、本業務は策定に必要となる現状の温室効果ガス総排出量等を調査・分析すること及び温室効果ガス排出量削減のための具体的な施策の抽出を行うこと、並びに全庁的なＰＤＣＡを有したカーボン・マネジメント体制を確立することを目的とする。</w:t>
      </w:r>
    </w:p>
    <w:p w:rsidR="00D10228" w:rsidRPr="00FC5BC5" w:rsidRDefault="00D10228" w:rsidP="00D10228">
      <w:pPr>
        <w:ind w:firstLineChars="100" w:firstLine="210"/>
      </w:pPr>
    </w:p>
    <w:p w:rsidR="00744732" w:rsidRPr="00ED6313" w:rsidRDefault="006C0981" w:rsidP="00033B0E">
      <w:pPr>
        <w:rPr>
          <w:b/>
          <w:u w:val="single"/>
        </w:rPr>
      </w:pPr>
      <w:r w:rsidRPr="00ED6313">
        <w:rPr>
          <w:rFonts w:hint="eastAsia"/>
          <w:b/>
          <w:u w:val="single"/>
        </w:rPr>
        <w:t>２．</w:t>
      </w:r>
      <w:r w:rsidR="00744732" w:rsidRPr="00ED6313">
        <w:rPr>
          <w:rFonts w:hint="eastAsia"/>
          <w:b/>
          <w:u w:val="single"/>
        </w:rPr>
        <w:t>委託期間</w:t>
      </w:r>
    </w:p>
    <w:p w:rsidR="00744732" w:rsidRPr="00033B0E" w:rsidRDefault="000F52FA" w:rsidP="00033B0E">
      <w:pPr>
        <w:ind w:firstLineChars="100" w:firstLine="210"/>
      </w:pPr>
      <w:r>
        <w:rPr>
          <w:rFonts w:hint="eastAsia"/>
        </w:rPr>
        <w:t>契約締結日</w:t>
      </w:r>
      <w:r w:rsidR="00532DB7">
        <w:rPr>
          <w:rFonts w:hint="eastAsia"/>
        </w:rPr>
        <w:t>から平成３</w:t>
      </w:r>
      <w:r w:rsidR="00FB5B8A">
        <w:rPr>
          <w:rFonts w:hint="eastAsia"/>
        </w:rPr>
        <w:t>１</w:t>
      </w:r>
      <w:r w:rsidR="00532DB7">
        <w:rPr>
          <w:rFonts w:hint="eastAsia"/>
        </w:rPr>
        <w:t>年</w:t>
      </w:r>
      <w:r w:rsidR="00FB5B8A">
        <w:rPr>
          <w:rFonts w:hint="eastAsia"/>
        </w:rPr>
        <w:t>２</w:t>
      </w:r>
      <w:r w:rsidR="00744732" w:rsidRPr="00033B0E">
        <w:rPr>
          <w:rFonts w:hint="eastAsia"/>
        </w:rPr>
        <w:t>月</w:t>
      </w:r>
      <w:r w:rsidR="00FB5B8A">
        <w:rPr>
          <w:rFonts w:hint="eastAsia"/>
        </w:rPr>
        <w:t>２８</w:t>
      </w:r>
      <w:r w:rsidR="00744732" w:rsidRPr="00033B0E">
        <w:rPr>
          <w:rFonts w:hint="eastAsia"/>
        </w:rPr>
        <w:t>日</w:t>
      </w:r>
      <w:r>
        <w:rPr>
          <w:rFonts w:hint="eastAsia"/>
        </w:rPr>
        <w:t>(</w:t>
      </w:r>
      <w:r w:rsidR="00FB5B8A">
        <w:rPr>
          <w:rFonts w:hint="eastAsia"/>
        </w:rPr>
        <w:t>木</w:t>
      </w:r>
      <w:r>
        <w:rPr>
          <w:rFonts w:hint="eastAsia"/>
        </w:rPr>
        <w:t>)</w:t>
      </w:r>
      <w:r w:rsidR="00744732" w:rsidRPr="00033B0E">
        <w:rPr>
          <w:rFonts w:hint="eastAsia"/>
        </w:rPr>
        <w:t>まで</w:t>
      </w:r>
    </w:p>
    <w:p w:rsidR="00744732" w:rsidRPr="00033B0E" w:rsidRDefault="00744732" w:rsidP="00033B0E"/>
    <w:p w:rsidR="00033B0E" w:rsidRPr="00ED6313" w:rsidRDefault="00744732" w:rsidP="00033B0E">
      <w:pPr>
        <w:rPr>
          <w:b/>
          <w:u w:val="single"/>
        </w:rPr>
      </w:pPr>
      <w:r w:rsidRPr="00ED6313">
        <w:rPr>
          <w:rFonts w:hint="eastAsia"/>
          <w:b/>
          <w:u w:val="single"/>
        </w:rPr>
        <w:t>３．</w:t>
      </w:r>
      <w:r w:rsidR="00CD4632" w:rsidRPr="00ED6313">
        <w:rPr>
          <w:rFonts w:hint="eastAsia"/>
          <w:b/>
          <w:u w:val="single"/>
        </w:rPr>
        <w:t>業務内容</w:t>
      </w:r>
    </w:p>
    <w:p w:rsidR="00735710" w:rsidRPr="00033B0E" w:rsidRDefault="00B77789" w:rsidP="00033B0E">
      <w:pPr>
        <w:ind w:firstLineChars="100" w:firstLine="210"/>
        <w:rPr>
          <w:b/>
        </w:rPr>
      </w:pPr>
      <w:r w:rsidRPr="00033B0E">
        <w:rPr>
          <w:rFonts w:hint="eastAsia"/>
        </w:rPr>
        <w:t>（１</w:t>
      </w:r>
      <w:r w:rsidRPr="00033B0E">
        <w:t>）</w:t>
      </w:r>
      <w:r w:rsidR="00B20F37" w:rsidRPr="00033B0E">
        <w:rPr>
          <w:rFonts w:hint="eastAsia"/>
        </w:rPr>
        <w:t>対象施設</w:t>
      </w:r>
    </w:p>
    <w:p w:rsidR="00735710" w:rsidRPr="00033B0E" w:rsidRDefault="00FB5B8A" w:rsidP="00FC5BC5">
      <w:pPr>
        <w:ind w:leftChars="200" w:left="420" w:firstLineChars="100" w:firstLine="210"/>
      </w:pPr>
      <w:r>
        <w:rPr>
          <w:rFonts w:hint="eastAsia"/>
        </w:rPr>
        <w:t>里庄町</w:t>
      </w:r>
      <w:r w:rsidR="00735710" w:rsidRPr="00033B0E">
        <w:rPr>
          <w:rFonts w:hint="eastAsia"/>
        </w:rPr>
        <w:t>（指定管理施設を含む。）</w:t>
      </w:r>
      <w:r w:rsidR="00FC5BC5">
        <w:rPr>
          <w:rFonts w:hint="eastAsia"/>
        </w:rPr>
        <w:t>が所有する施設</w:t>
      </w:r>
    </w:p>
    <w:p w:rsidR="00735710" w:rsidRPr="00033B0E" w:rsidRDefault="00735710" w:rsidP="00033B0E"/>
    <w:p w:rsidR="00A23CF9" w:rsidRDefault="00A23CF9" w:rsidP="00A23CF9">
      <w:pPr>
        <w:ind w:right="273" w:firstLineChars="100" w:firstLine="210"/>
        <w:rPr>
          <w:color w:val="000000"/>
        </w:rPr>
      </w:pPr>
      <w:r>
        <w:rPr>
          <w:rFonts w:ascii="ＭＳ 明朝" w:hAnsi="ＭＳ 明朝" w:cs="ＭＳ 明朝"/>
          <w:color w:val="000000"/>
        </w:rPr>
        <w:t>（</w:t>
      </w:r>
      <w:r>
        <w:rPr>
          <w:rFonts w:ascii="ＭＳ 明朝" w:hAnsi="ＭＳ 明朝" w:cs="ＭＳ 明朝" w:hint="eastAsia"/>
          <w:color w:val="000000"/>
        </w:rPr>
        <w:t>２</w:t>
      </w:r>
      <w:r>
        <w:rPr>
          <w:rFonts w:ascii="ＭＳ 明朝" w:hAnsi="ＭＳ 明朝" w:cs="ＭＳ 明朝"/>
          <w:color w:val="000000"/>
        </w:rPr>
        <w:t>）町</w:t>
      </w:r>
      <w:r>
        <w:rPr>
          <w:color w:val="000000"/>
        </w:rPr>
        <w:t>所有施設のエネルギー削減対策の検討</w:t>
      </w:r>
    </w:p>
    <w:p w:rsidR="00A23CF9" w:rsidRDefault="00A23CF9" w:rsidP="00A23CF9">
      <w:pPr>
        <w:ind w:right="273" w:firstLineChars="100" w:firstLine="210"/>
      </w:pPr>
      <w:r>
        <w:rPr>
          <w:rFonts w:hint="eastAsia"/>
          <w:color w:val="000000"/>
        </w:rPr>
        <w:t xml:space="preserve">　</w:t>
      </w:r>
      <w:r>
        <w:rPr>
          <w:color w:val="000000"/>
        </w:rPr>
        <w:t xml:space="preserve">　　</w:t>
      </w:r>
      <w:r w:rsidR="00CF20BC">
        <w:rPr>
          <w:rFonts w:hint="eastAsia"/>
          <w:color w:val="000000"/>
        </w:rPr>
        <w:t>①</w:t>
      </w:r>
      <w:r>
        <w:t>エネルギー使用実態調査</w:t>
      </w:r>
    </w:p>
    <w:p w:rsidR="00A23CF9" w:rsidRDefault="00A23CF9" w:rsidP="00A23CF9">
      <w:pPr>
        <w:ind w:left="850" w:right="273" w:firstLine="210"/>
      </w:pPr>
      <w:r>
        <w:t>対象施設における過去のエネルギー使用量等の実態調査を行い、各施設のエネルギー使用特性を把握し、使用実態調査からエネルギー削減効果の期待できる８施設の省エネルギー診断を行い、診断の結果に基づき施設毎の運用改善、設備更新についての提案報告を行う。また、診断の設備更新提案の結果を踏まえ、老朽化しエネルギー使用効率の悪化した設備についての具体的な更新提案を行う。</w:t>
      </w:r>
    </w:p>
    <w:p w:rsidR="00454974" w:rsidRDefault="00454974" w:rsidP="00A23CF9">
      <w:pPr>
        <w:ind w:left="850" w:right="273" w:firstLine="210"/>
      </w:pPr>
    </w:p>
    <w:p w:rsidR="00454974" w:rsidRPr="00033B0E" w:rsidRDefault="00454974" w:rsidP="00454974">
      <w:pPr>
        <w:ind w:firstLineChars="200" w:firstLine="420"/>
      </w:pPr>
      <w:r>
        <w:rPr>
          <w:rFonts w:hint="eastAsia"/>
        </w:rPr>
        <w:t xml:space="preserve">　</w:t>
      </w:r>
      <w:r>
        <w:t xml:space="preserve">　</w:t>
      </w:r>
      <w:r w:rsidR="00CF20BC">
        <w:rPr>
          <w:rFonts w:hint="eastAsia"/>
        </w:rPr>
        <w:t>②</w:t>
      </w:r>
      <w:r w:rsidRPr="00033B0E">
        <w:rPr>
          <w:rFonts w:hint="eastAsia"/>
        </w:rPr>
        <w:t>省エネルギー診断の実施</w:t>
      </w:r>
    </w:p>
    <w:p w:rsidR="00454974" w:rsidRDefault="00454974" w:rsidP="00454974">
      <w:pPr>
        <w:ind w:leftChars="400" w:left="840" w:firstLineChars="100" w:firstLine="210"/>
      </w:pPr>
      <w:r w:rsidRPr="00033B0E">
        <w:rPr>
          <w:rFonts w:hint="eastAsia"/>
        </w:rPr>
        <w:t>上記使用実態調査からエネルギー削減効果の期待できる８施設を選定し</w:t>
      </w:r>
      <w:r w:rsidR="00CB7724">
        <w:rPr>
          <w:rFonts w:hint="eastAsia"/>
        </w:rPr>
        <w:t>、</w:t>
      </w:r>
      <w:r w:rsidRPr="00033B0E">
        <w:rPr>
          <w:rFonts w:hint="eastAsia"/>
        </w:rPr>
        <w:t>個別</w:t>
      </w:r>
      <w:r w:rsidRPr="00033B0E">
        <w:rPr>
          <w:rFonts w:hint="eastAsia"/>
        </w:rPr>
        <w:lastRenderedPageBreak/>
        <w:t>訪問による省エネ診断を行う。診断は</w:t>
      </w:r>
      <w:r w:rsidR="00A9164E">
        <w:rPr>
          <w:rFonts w:hint="eastAsia"/>
        </w:rPr>
        <w:t>、</w:t>
      </w:r>
      <w:r w:rsidRPr="00033B0E">
        <w:rPr>
          <w:rFonts w:hint="eastAsia"/>
        </w:rPr>
        <w:t>各施設の空調・熱源設備</w:t>
      </w:r>
      <w:r>
        <w:rPr>
          <w:rFonts w:hint="eastAsia"/>
        </w:rPr>
        <w:t>，</w:t>
      </w:r>
      <w:r w:rsidRPr="00033B0E">
        <w:rPr>
          <w:rFonts w:hint="eastAsia"/>
        </w:rPr>
        <w:t>照明設備な</w:t>
      </w:r>
      <w:r w:rsidR="00A9164E">
        <w:rPr>
          <w:rFonts w:hint="eastAsia"/>
        </w:rPr>
        <w:t>ど</w:t>
      </w:r>
      <w:r w:rsidRPr="00033B0E">
        <w:rPr>
          <w:rFonts w:hint="eastAsia"/>
        </w:rPr>
        <w:t>の仕様確認や運転状況のヒアリングを行い</w:t>
      </w:r>
      <w:r w:rsidR="00CB7724">
        <w:rPr>
          <w:rFonts w:hint="eastAsia"/>
        </w:rPr>
        <w:t>、</w:t>
      </w:r>
      <w:r w:rsidRPr="00033B0E">
        <w:rPr>
          <w:rFonts w:hint="eastAsia"/>
        </w:rPr>
        <w:t>エネルギー削減ポテンシャルを見出す。</w:t>
      </w:r>
    </w:p>
    <w:p w:rsidR="00A9164E" w:rsidRDefault="00A9164E" w:rsidP="00454974">
      <w:pPr>
        <w:ind w:firstLineChars="400" w:firstLine="840"/>
      </w:pPr>
    </w:p>
    <w:p w:rsidR="00454974" w:rsidRPr="00033B0E" w:rsidRDefault="00CF20BC" w:rsidP="00454974">
      <w:pPr>
        <w:ind w:firstLineChars="400" w:firstLine="840"/>
      </w:pPr>
      <w:r>
        <w:rPr>
          <w:rFonts w:hint="eastAsia"/>
        </w:rPr>
        <w:t>③</w:t>
      </w:r>
      <w:r w:rsidR="00454974" w:rsidRPr="00033B0E">
        <w:rPr>
          <w:rFonts w:hint="eastAsia"/>
        </w:rPr>
        <w:t>省エネルギー診断の結果報告</w:t>
      </w:r>
    </w:p>
    <w:p w:rsidR="00454974" w:rsidRDefault="00454974" w:rsidP="00454974">
      <w:pPr>
        <w:ind w:leftChars="400" w:left="840" w:firstLineChars="100" w:firstLine="210"/>
      </w:pPr>
      <w:r w:rsidRPr="00033B0E">
        <w:rPr>
          <w:rFonts w:hint="eastAsia"/>
        </w:rPr>
        <w:t>診断の結果に基づき施設毎の運用改善</w:t>
      </w:r>
      <w:r w:rsidR="00CB7724">
        <w:rPr>
          <w:rFonts w:hint="eastAsia"/>
        </w:rPr>
        <w:t>、</w:t>
      </w:r>
      <w:r w:rsidRPr="00033B0E">
        <w:rPr>
          <w:rFonts w:hint="eastAsia"/>
        </w:rPr>
        <w:t>設備更新についての提案報告を行う。報告は</w:t>
      </w:r>
      <w:r w:rsidR="00A9164E">
        <w:rPr>
          <w:rFonts w:hint="eastAsia"/>
        </w:rPr>
        <w:t>、</w:t>
      </w:r>
      <w:r w:rsidRPr="00033B0E">
        <w:rPr>
          <w:rFonts w:hint="eastAsia"/>
        </w:rPr>
        <w:t>各施設の各設備更新提案</w:t>
      </w:r>
      <w:r w:rsidR="00CB7724">
        <w:rPr>
          <w:rFonts w:hint="eastAsia"/>
        </w:rPr>
        <w:t>、</w:t>
      </w:r>
      <w:r w:rsidRPr="00033B0E">
        <w:rPr>
          <w:rFonts w:hint="eastAsia"/>
        </w:rPr>
        <w:t>各運用改善提案において明確なエネルギー削減期待数値を報告する。</w:t>
      </w:r>
    </w:p>
    <w:p w:rsidR="00454974" w:rsidRDefault="00454974" w:rsidP="00454974"/>
    <w:p w:rsidR="00454974" w:rsidRDefault="00454974" w:rsidP="00454974">
      <w:r>
        <w:rPr>
          <w:rFonts w:hint="eastAsia"/>
        </w:rPr>
        <w:t xml:space="preserve">　</w:t>
      </w:r>
      <w:r>
        <w:t xml:space="preserve">　　　</w:t>
      </w:r>
      <w:r w:rsidR="00CF20BC">
        <w:rPr>
          <w:rFonts w:hint="eastAsia"/>
        </w:rPr>
        <w:t>④</w:t>
      </w:r>
      <w:r w:rsidRPr="00033B0E">
        <w:rPr>
          <w:rFonts w:hint="eastAsia"/>
        </w:rPr>
        <w:t>省エネ機器導入検討</w:t>
      </w:r>
    </w:p>
    <w:p w:rsidR="00454974" w:rsidRDefault="00454974" w:rsidP="00454974">
      <w:pPr>
        <w:ind w:leftChars="300" w:left="840" w:hangingChars="100" w:hanging="210"/>
      </w:pPr>
      <w:r>
        <w:rPr>
          <w:rFonts w:hint="eastAsia"/>
        </w:rPr>
        <w:t xml:space="preserve">　</w:t>
      </w:r>
      <w:r>
        <w:t xml:space="preserve">　</w:t>
      </w:r>
      <w:r w:rsidRPr="00033B0E">
        <w:rPr>
          <w:rFonts w:hint="eastAsia"/>
        </w:rPr>
        <w:t>上記診断の設備更新提案の結果を踏まえ</w:t>
      </w:r>
      <w:r w:rsidR="00CB7724">
        <w:rPr>
          <w:rFonts w:hint="eastAsia"/>
        </w:rPr>
        <w:t>、</w:t>
      </w:r>
      <w:r w:rsidRPr="00033B0E">
        <w:rPr>
          <w:rFonts w:hint="eastAsia"/>
        </w:rPr>
        <w:t>老朽化しエネルギー使用効率の悪化した設備についての具体的な更新提案を行う。その提案にあたっては環境省の</w:t>
      </w:r>
      <w:r w:rsidRPr="00033B0E">
        <w:rPr>
          <w:rFonts w:hint="eastAsia"/>
        </w:rPr>
        <w:t>L2-TECH</w:t>
      </w:r>
      <w:r w:rsidRPr="00033B0E">
        <w:rPr>
          <w:rFonts w:hint="eastAsia"/>
        </w:rPr>
        <w:t>認証製品</w:t>
      </w:r>
      <w:r w:rsidR="00CB7724">
        <w:rPr>
          <w:rFonts w:hint="eastAsia"/>
        </w:rPr>
        <w:t>、</w:t>
      </w:r>
      <w:r w:rsidRPr="00033B0E">
        <w:rPr>
          <w:rFonts w:hint="eastAsia"/>
        </w:rPr>
        <w:t>省エネ法のトップランナー基準を考慮の上</w:t>
      </w:r>
      <w:r w:rsidR="00CB7724">
        <w:rPr>
          <w:rFonts w:hint="eastAsia"/>
        </w:rPr>
        <w:t>、</w:t>
      </w:r>
      <w:r w:rsidRPr="00033B0E">
        <w:rPr>
          <w:rFonts w:hint="eastAsia"/>
        </w:rPr>
        <w:t>その施設に最適な設備機器を採算性・費用対効果とともに提案する。</w:t>
      </w:r>
    </w:p>
    <w:p w:rsidR="00454974" w:rsidRDefault="00454974" w:rsidP="00454974"/>
    <w:p w:rsidR="00454974" w:rsidRPr="00033B0E" w:rsidRDefault="00454974" w:rsidP="00454974">
      <w:pPr>
        <w:ind w:firstLineChars="200" w:firstLine="420"/>
      </w:pPr>
      <w:r>
        <w:rPr>
          <w:rFonts w:hint="eastAsia"/>
        </w:rPr>
        <w:t xml:space="preserve">　</w:t>
      </w:r>
      <w:r>
        <w:t xml:space="preserve">　</w:t>
      </w:r>
      <w:r w:rsidR="00CF20BC">
        <w:rPr>
          <w:rFonts w:hint="eastAsia"/>
        </w:rPr>
        <w:t>⑤</w:t>
      </w:r>
      <w:r w:rsidRPr="00033B0E">
        <w:rPr>
          <w:rFonts w:hint="eastAsia"/>
        </w:rPr>
        <w:t>設備更新補助事業の支援及び提案</w:t>
      </w:r>
    </w:p>
    <w:p w:rsidR="00626D52" w:rsidRDefault="00454974" w:rsidP="00966FBA">
      <w:pPr>
        <w:ind w:leftChars="400" w:left="840" w:firstLineChars="100" w:firstLine="210"/>
      </w:pPr>
      <w:r w:rsidRPr="00033B0E">
        <w:rPr>
          <w:rFonts w:hint="eastAsia"/>
        </w:rPr>
        <w:t>実際に設備更新を実施するにあたり</w:t>
      </w:r>
      <w:r w:rsidR="00CB7724">
        <w:rPr>
          <w:rFonts w:hint="eastAsia"/>
        </w:rPr>
        <w:t>、</w:t>
      </w:r>
      <w:r w:rsidRPr="00033B0E">
        <w:rPr>
          <w:rFonts w:hint="eastAsia"/>
        </w:rPr>
        <w:t>最先端低炭素機器の導入には多額のコストがかかる。これを助成する本事業の第２号事業（省エネ設備等導入支援事業）への申請についての支援を行う。また</w:t>
      </w:r>
      <w:r>
        <w:rPr>
          <w:rFonts w:hint="eastAsia"/>
        </w:rPr>
        <w:t>カーボン・マネジメント事業</w:t>
      </w:r>
      <w:r w:rsidRPr="00033B0E">
        <w:rPr>
          <w:rFonts w:hint="eastAsia"/>
        </w:rPr>
        <w:t>以外の国の補助事業についても</w:t>
      </w:r>
      <w:r>
        <w:rPr>
          <w:rFonts w:hint="eastAsia"/>
        </w:rPr>
        <w:t>検討</w:t>
      </w:r>
      <w:r w:rsidRPr="00033B0E">
        <w:rPr>
          <w:rFonts w:hint="eastAsia"/>
        </w:rPr>
        <w:t>し</w:t>
      </w:r>
      <w:r w:rsidR="00CB7724">
        <w:rPr>
          <w:rFonts w:hint="eastAsia"/>
        </w:rPr>
        <w:t>、</w:t>
      </w:r>
      <w:r w:rsidRPr="00033B0E">
        <w:rPr>
          <w:rFonts w:hint="eastAsia"/>
        </w:rPr>
        <w:t>設備更新に適用可能な環境省</w:t>
      </w:r>
      <w:r w:rsidR="00CB7724">
        <w:rPr>
          <w:rFonts w:hint="eastAsia"/>
        </w:rPr>
        <w:t>、</w:t>
      </w:r>
      <w:r w:rsidRPr="00033B0E">
        <w:rPr>
          <w:rFonts w:hint="eastAsia"/>
        </w:rPr>
        <w:t>経済産業省等の補助事業を提案する。</w:t>
      </w:r>
    </w:p>
    <w:p w:rsidR="00966FBA" w:rsidRPr="00454974" w:rsidRDefault="00966FBA" w:rsidP="00966FBA">
      <w:pPr>
        <w:ind w:leftChars="400" w:left="840" w:firstLineChars="100" w:firstLine="210"/>
      </w:pPr>
    </w:p>
    <w:p w:rsidR="00A23CF9" w:rsidRDefault="00A23CF9" w:rsidP="00626D52">
      <w:pPr>
        <w:ind w:firstLineChars="100" w:firstLine="210"/>
      </w:pPr>
      <w:r>
        <w:t>（</w:t>
      </w:r>
      <w:r w:rsidR="00626D52">
        <w:rPr>
          <w:rFonts w:hint="eastAsia"/>
        </w:rPr>
        <w:t>３</w:t>
      </w:r>
      <w:r>
        <w:t>）温室効果ガス排出量算定ツールの導入及び運用支援</w:t>
      </w:r>
    </w:p>
    <w:p w:rsidR="00A23CF9" w:rsidRDefault="00A23CF9" w:rsidP="00A23CF9">
      <w:pPr>
        <w:ind w:left="840" w:right="273" w:firstLine="210"/>
      </w:pPr>
      <w:r>
        <w:t>施設担当者が容易かつ正確に入力できる算定ツールを導入する。また、当該算定ツールの操作手順書を作成する。</w:t>
      </w:r>
    </w:p>
    <w:p w:rsidR="00626D52" w:rsidRDefault="00626D52" w:rsidP="00A23CF9">
      <w:pPr>
        <w:ind w:left="840" w:right="273" w:firstLine="210"/>
      </w:pPr>
    </w:p>
    <w:p w:rsidR="00A23CF9" w:rsidRDefault="00626D52" w:rsidP="00626D52">
      <w:pPr>
        <w:ind w:firstLineChars="100" w:firstLine="210"/>
      </w:pPr>
      <w:r>
        <w:t>（</w:t>
      </w:r>
      <w:r>
        <w:rPr>
          <w:rFonts w:hint="eastAsia"/>
        </w:rPr>
        <w:t>４</w:t>
      </w:r>
      <w:r w:rsidR="00A23CF9">
        <w:t>）カーボン・マネジメント体制の構築及び運営支援</w:t>
      </w:r>
    </w:p>
    <w:p w:rsidR="00A23CF9" w:rsidRDefault="00A23CF9" w:rsidP="00A23CF9">
      <w:pPr>
        <w:ind w:left="840" w:right="273" w:firstLine="210"/>
      </w:pPr>
      <w:r>
        <w:t>本業務において抽出された課題等を踏まえ、今後の省エネルギー対策の実行性を高めるために全庁的かつ定期的な</w:t>
      </w:r>
      <w:r>
        <w:t>PDCA</w:t>
      </w:r>
      <w:r>
        <w:t>を意識したカーボン・マネジメント体制の構築を行い、その運営を支援する。</w:t>
      </w:r>
    </w:p>
    <w:p w:rsidR="00A9164E" w:rsidRDefault="00A9164E" w:rsidP="00A23CF9">
      <w:pPr>
        <w:ind w:left="840" w:right="273" w:firstLine="210"/>
      </w:pPr>
    </w:p>
    <w:p w:rsidR="00A23CF9" w:rsidRDefault="00A23CF9" w:rsidP="00626D52">
      <w:pPr>
        <w:ind w:firstLineChars="100" w:firstLine="210"/>
      </w:pPr>
      <w:r>
        <w:t>（</w:t>
      </w:r>
      <w:r w:rsidR="00626D52">
        <w:rPr>
          <w:rFonts w:hint="eastAsia"/>
        </w:rPr>
        <w:t>５</w:t>
      </w:r>
      <w:r>
        <w:t>）第３次里庄町地球温暖化対策実行計画の作成支援</w:t>
      </w:r>
    </w:p>
    <w:p w:rsidR="00A23CF9" w:rsidRDefault="00A23CF9" w:rsidP="00A23CF9">
      <w:pPr>
        <w:ind w:left="840" w:right="273" w:firstLine="210"/>
      </w:pPr>
      <w:r>
        <w:t>本計画の策定にあたり、地球温暖化に対する国際背景や国、県の地球温暖化対策に関する計画、条例などを念頭に整合検討を行う。また、温室効果ガス排出量の調査及び分析を行い、所有施設の診断結果と設備更新計画なども踏まえ、温室効果ガス排出量の目標設定を行う。その後、本業務におけるこれまでの全ての業務内容を考慮して事務事業編（第</w:t>
      </w:r>
      <w:r>
        <w:t>3</w:t>
      </w:r>
      <w:r>
        <w:t>次実行計画）を作成し、庁内会議等に諮りこれを決定する。</w:t>
      </w:r>
    </w:p>
    <w:p w:rsidR="00070A92" w:rsidRPr="00272044" w:rsidRDefault="00070A92" w:rsidP="00033B0E">
      <w:pPr>
        <w:rPr>
          <w:b/>
          <w:u w:val="single"/>
        </w:rPr>
      </w:pPr>
      <w:r w:rsidRPr="00272044">
        <w:rPr>
          <w:rFonts w:hint="eastAsia"/>
          <w:b/>
          <w:u w:val="single"/>
        </w:rPr>
        <w:t>４．成果</w:t>
      </w:r>
      <w:r w:rsidR="001059AE" w:rsidRPr="00272044">
        <w:rPr>
          <w:rFonts w:hint="eastAsia"/>
          <w:b/>
          <w:u w:val="single"/>
        </w:rPr>
        <w:t>物</w:t>
      </w:r>
    </w:p>
    <w:p w:rsidR="00435AD4" w:rsidRPr="00272044" w:rsidRDefault="00435AD4" w:rsidP="00033B0E">
      <w:pPr>
        <w:ind w:firstLineChars="100" w:firstLine="210"/>
        <w:rPr>
          <w:color w:val="000000" w:themeColor="text1"/>
        </w:rPr>
      </w:pPr>
      <w:r w:rsidRPr="00272044">
        <w:rPr>
          <w:rFonts w:hint="eastAsia"/>
          <w:color w:val="000000" w:themeColor="text1"/>
        </w:rPr>
        <w:t>(</w:t>
      </w:r>
      <w:r w:rsidRPr="00272044">
        <w:rPr>
          <w:rFonts w:hint="eastAsia"/>
          <w:color w:val="000000" w:themeColor="text1"/>
        </w:rPr>
        <w:t>１</w:t>
      </w:r>
      <w:r w:rsidRPr="00272044">
        <w:rPr>
          <w:rFonts w:hint="eastAsia"/>
          <w:color w:val="000000" w:themeColor="text1"/>
        </w:rPr>
        <w:t>)</w:t>
      </w:r>
      <w:r w:rsidR="00F06919" w:rsidRPr="00272044">
        <w:rPr>
          <w:rFonts w:hint="eastAsia"/>
          <w:color w:val="000000" w:themeColor="text1"/>
        </w:rPr>
        <w:t>第３次</w:t>
      </w:r>
      <w:r w:rsidR="00454974">
        <w:rPr>
          <w:rFonts w:hint="eastAsia"/>
          <w:color w:val="000000" w:themeColor="text1"/>
        </w:rPr>
        <w:t>里庄町</w:t>
      </w:r>
      <w:r w:rsidR="00C22B12" w:rsidRPr="00272044">
        <w:rPr>
          <w:rFonts w:hint="eastAsia"/>
          <w:color w:val="000000" w:themeColor="text1"/>
        </w:rPr>
        <w:t>地球温暖化対策実行計画（事務事業編）</w:t>
      </w:r>
      <w:r w:rsidR="00F06919" w:rsidRPr="00272044">
        <w:rPr>
          <w:rFonts w:hint="eastAsia"/>
          <w:color w:val="000000" w:themeColor="text1"/>
        </w:rPr>
        <w:t>改訂版</w:t>
      </w:r>
      <w:r w:rsidR="00C22B12" w:rsidRPr="00272044">
        <w:rPr>
          <w:rFonts w:hint="eastAsia"/>
          <w:color w:val="000000" w:themeColor="text1"/>
        </w:rPr>
        <w:t>：</w:t>
      </w:r>
      <w:r w:rsidR="00594615" w:rsidRPr="00272044">
        <w:rPr>
          <w:rFonts w:hint="eastAsia"/>
          <w:color w:val="000000" w:themeColor="text1"/>
        </w:rPr>
        <w:t>１０</w:t>
      </w:r>
      <w:r w:rsidRPr="00272044">
        <w:rPr>
          <w:rFonts w:hint="eastAsia"/>
          <w:color w:val="000000" w:themeColor="text1"/>
        </w:rPr>
        <w:t>部</w:t>
      </w:r>
    </w:p>
    <w:p w:rsidR="00435AD4" w:rsidRDefault="00435AD4" w:rsidP="00F06919">
      <w:pPr>
        <w:ind w:leftChars="100" w:left="420" w:hangingChars="100" w:hanging="210"/>
        <w:rPr>
          <w:color w:val="000000" w:themeColor="text1"/>
        </w:rPr>
      </w:pPr>
      <w:r w:rsidRPr="00272044">
        <w:rPr>
          <w:rFonts w:hint="eastAsia"/>
          <w:color w:val="000000" w:themeColor="text1"/>
        </w:rPr>
        <w:t>(</w:t>
      </w:r>
      <w:r w:rsidRPr="00272044">
        <w:rPr>
          <w:rFonts w:hint="eastAsia"/>
          <w:color w:val="000000" w:themeColor="text1"/>
        </w:rPr>
        <w:t>２</w:t>
      </w:r>
      <w:r w:rsidRPr="00272044">
        <w:rPr>
          <w:rFonts w:hint="eastAsia"/>
          <w:color w:val="000000" w:themeColor="text1"/>
        </w:rPr>
        <w:t>)</w:t>
      </w:r>
      <w:r w:rsidR="00F06919" w:rsidRPr="00272044">
        <w:rPr>
          <w:rFonts w:hint="eastAsia"/>
          <w:color w:val="000000" w:themeColor="text1"/>
        </w:rPr>
        <w:t>第３次</w:t>
      </w:r>
      <w:r w:rsidR="004F38C0">
        <w:rPr>
          <w:rFonts w:hint="eastAsia"/>
          <w:color w:val="000000" w:themeColor="text1"/>
        </w:rPr>
        <w:t>里庄町</w:t>
      </w:r>
      <w:r w:rsidR="00C22B12" w:rsidRPr="00272044">
        <w:rPr>
          <w:rFonts w:hint="eastAsia"/>
          <w:color w:val="000000" w:themeColor="text1"/>
        </w:rPr>
        <w:t>地球温暖化対策実行計画（事務事業編）</w:t>
      </w:r>
      <w:r w:rsidR="00F06919" w:rsidRPr="00272044">
        <w:rPr>
          <w:rFonts w:hint="eastAsia"/>
          <w:color w:val="000000" w:themeColor="text1"/>
        </w:rPr>
        <w:t>改訂版</w:t>
      </w:r>
      <w:r w:rsidR="00F06919" w:rsidRPr="00272044">
        <w:rPr>
          <w:rFonts w:hint="eastAsia"/>
          <w:color w:val="000000" w:themeColor="text1"/>
        </w:rPr>
        <w:t>(</w:t>
      </w:r>
      <w:r w:rsidR="00C22B12" w:rsidRPr="00272044">
        <w:rPr>
          <w:rFonts w:hint="eastAsia"/>
          <w:color w:val="000000" w:themeColor="text1"/>
        </w:rPr>
        <w:t>概要版</w:t>
      </w:r>
      <w:r w:rsidR="00F06919" w:rsidRPr="00272044">
        <w:rPr>
          <w:rFonts w:hint="eastAsia"/>
          <w:color w:val="000000" w:themeColor="text1"/>
        </w:rPr>
        <w:t>)</w:t>
      </w:r>
      <w:r w:rsidR="00C22B12" w:rsidRPr="00272044">
        <w:rPr>
          <w:rFonts w:hint="eastAsia"/>
          <w:color w:val="000000" w:themeColor="text1"/>
        </w:rPr>
        <w:t>：</w:t>
      </w:r>
      <w:r w:rsidR="00594615" w:rsidRPr="00272044">
        <w:rPr>
          <w:rFonts w:hint="eastAsia"/>
          <w:color w:val="000000" w:themeColor="text1"/>
        </w:rPr>
        <w:t>１０</w:t>
      </w:r>
      <w:r w:rsidRPr="00272044">
        <w:rPr>
          <w:rFonts w:hint="eastAsia"/>
          <w:color w:val="000000" w:themeColor="text1"/>
        </w:rPr>
        <w:t>部</w:t>
      </w:r>
    </w:p>
    <w:p w:rsidR="003824FB" w:rsidRPr="00272044" w:rsidRDefault="003824FB" w:rsidP="003824FB">
      <w:pPr>
        <w:ind w:firstLineChars="100" w:firstLine="210"/>
        <w:rPr>
          <w:color w:val="000000" w:themeColor="text1"/>
        </w:rPr>
      </w:pPr>
      <w:r>
        <w:rPr>
          <w:rFonts w:hint="eastAsia"/>
          <w:color w:val="000000" w:themeColor="text1"/>
        </w:rPr>
        <w:t>(</w:t>
      </w:r>
      <w:r>
        <w:rPr>
          <w:rFonts w:hint="eastAsia"/>
          <w:color w:val="000000" w:themeColor="text1"/>
        </w:rPr>
        <w:t>３</w:t>
      </w:r>
      <w:r>
        <w:rPr>
          <w:rFonts w:hint="eastAsia"/>
          <w:color w:val="000000" w:themeColor="text1"/>
        </w:rPr>
        <w:t>)</w:t>
      </w:r>
      <w:r>
        <w:rPr>
          <w:rFonts w:hint="eastAsia"/>
          <w:color w:val="000000" w:themeColor="text1"/>
        </w:rPr>
        <w:t>温室効果ガス</w:t>
      </w:r>
      <w:r>
        <w:rPr>
          <w:color w:val="000000" w:themeColor="text1"/>
        </w:rPr>
        <w:t>排出量算定ツール及び操作手順書</w:t>
      </w:r>
      <w:r>
        <w:rPr>
          <w:rFonts w:hint="eastAsia"/>
          <w:color w:val="000000" w:themeColor="text1"/>
        </w:rPr>
        <w:t>：</w:t>
      </w:r>
      <w:r>
        <w:rPr>
          <w:color w:val="000000" w:themeColor="text1"/>
        </w:rPr>
        <w:t>１式</w:t>
      </w:r>
    </w:p>
    <w:p w:rsidR="00435AD4" w:rsidRPr="00272044" w:rsidRDefault="00435AD4" w:rsidP="00033B0E">
      <w:pPr>
        <w:ind w:firstLineChars="100" w:firstLine="210"/>
      </w:pPr>
      <w:r w:rsidRPr="00272044">
        <w:rPr>
          <w:rFonts w:hint="eastAsia"/>
        </w:rPr>
        <w:t>(</w:t>
      </w:r>
      <w:r w:rsidR="00855BD3">
        <w:rPr>
          <w:rFonts w:hint="eastAsia"/>
        </w:rPr>
        <w:t>４</w:t>
      </w:r>
      <w:r w:rsidRPr="00272044">
        <w:rPr>
          <w:rFonts w:hint="eastAsia"/>
        </w:rPr>
        <w:t>)</w:t>
      </w:r>
      <w:r w:rsidR="00F06919" w:rsidRPr="00272044">
        <w:rPr>
          <w:rFonts w:hint="eastAsia"/>
        </w:rPr>
        <w:t>業務</w:t>
      </w:r>
      <w:r w:rsidR="006073F0" w:rsidRPr="00272044">
        <w:rPr>
          <w:rFonts w:hint="eastAsia"/>
        </w:rPr>
        <w:t>報告書：１式</w:t>
      </w:r>
    </w:p>
    <w:p w:rsidR="006073F0" w:rsidRDefault="00435AD4" w:rsidP="00033B0E">
      <w:pPr>
        <w:ind w:firstLineChars="100" w:firstLine="210"/>
      </w:pPr>
      <w:r w:rsidRPr="00033B0E">
        <w:rPr>
          <w:rFonts w:hint="eastAsia"/>
        </w:rPr>
        <w:t>(</w:t>
      </w:r>
      <w:r w:rsidR="00855BD3">
        <w:rPr>
          <w:rFonts w:hint="eastAsia"/>
        </w:rPr>
        <w:t>５</w:t>
      </w:r>
      <w:r w:rsidRPr="00033B0E">
        <w:rPr>
          <w:rFonts w:hint="eastAsia"/>
        </w:rPr>
        <w:t>)</w:t>
      </w:r>
      <w:r w:rsidR="006073F0" w:rsidRPr="006073F0">
        <w:rPr>
          <w:rFonts w:hint="eastAsia"/>
        </w:rPr>
        <w:t>会議の議事録</w:t>
      </w:r>
      <w:r w:rsidR="00FC5BC5">
        <w:rPr>
          <w:rFonts w:hint="eastAsia"/>
        </w:rPr>
        <w:t>，</w:t>
      </w:r>
      <w:r w:rsidR="006073F0" w:rsidRPr="006073F0">
        <w:rPr>
          <w:rFonts w:hint="eastAsia"/>
        </w:rPr>
        <w:t>打ち合わせ等の記録</w:t>
      </w:r>
      <w:r w:rsidR="006073F0">
        <w:rPr>
          <w:rFonts w:hint="eastAsia"/>
        </w:rPr>
        <w:t>：１式</w:t>
      </w:r>
    </w:p>
    <w:p w:rsidR="00435AD4" w:rsidRPr="00033B0E" w:rsidRDefault="006073F0" w:rsidP="00033B0E">
      <w:pPr>
        <w:ind w:firstLineChars="100" w:firstLine="210"/>
      </w:pPr>
      <w:r>
        <w:rPr>
          <w:rFonts w:hint="eastAsia"/>
        </w:rPr>
        <w:t>(</w:t>
      </w:r>
      <w:r w:rsidR="00855BD3">
        <w:rPr>
          <w:rFonts w:hint="eastAsia"/>
        </w:rPr>
        <w:t>６</w:t>
      </w:r>
      <w:r>
        <w:rPr>
          <w:rFonts w:hint="eastAsia"/>
        </w:rPr>
        <w:t>)</w:t>
      </w:r>
      <w:r w:rsidR="00435AD4" w:rsidRPr="00033B0E">
        <w:rPr>
          <w:rFonts w:hint="eastAsia"/>
        </w:rPr>
        <w:t>その他関連資料：１式</w:t>
      </w:r>
    </w:p>
    <w:p w:rsidR="0007528B" w:rsidRPr="00033B0E" w:rsidRDefault="00435AD4" w:rsidP="006C0843">
      <w:pPr>
        <w:ind w:firstLineChars="100" w:firstLine="210"/>
      </w:pPr>
      <w:r w:rsidRPr="00033B0E">
        <w:rPr>
          <w:rFonts w:hint="eastAsia"/>
        </w:rPr>
        <w:t>(</w:t>
      </w:r>
      <w:r w:rsidR="00855BD3">
        <w:rPr>
          <w:rFonts w:hint="eastAsia"/>
        </w:rPr>
        <w:t>７</w:t>
      </w:r>
      <w:r w:rsidRPr="00033B0E">
        <w:rPr>
          <w:rFonts w:hint="eastAsia"/>
        </w:rPr>
        <w:t>)</w:t>
      </w:r>
      <w:r w:rsidRPr="00033B0E">
        <w:rPr>
          <w:rFonts w:hint="eastAsia"/>
        </w:rPr>
        <w:t>上記データを格納した電子媒体</w:t>
      </w:r>
      <w:r w:rsidR="00272044" w:rsidRPr="00272044">
        <w:rPr>
          <w:rFonts w:asciiTheme="minorEastAsia" w:hAnsiTheme="minorEastAsia" w:hint="eastAsia"/>
        </w:rPr>
        <w:t>(</w:t>
      </w:r>
      <w:r w:rsidR="002B449D">
        <w:rPr>
          <w:rFonts w:asciiTheme="minorEastAsia" w:hAnsiTheme="minorEastAsia" w:hint="eastAsia"/>
        </w:rPr>
        <w:t>ＣＤ</w:t>
      </w:r>
      <w:r w:rsidR="00E02346">
        <w:rPr>
          <w:rFonts w:asciiTheme="minorEastAsia" w:hAnsiTheme="minorEastAsia" w:hint="eastAsia"/>
        </w:rPr>
        <w:t>－Ｒ</w:t>
      </w:r>
      <w:r w:rsidR="00C22B12" w:rsidRPr="00272044">
        <w:rPr>
          <w:rFonts w:asciiTheme="minorEastAsia" w:hAnsiTheme="minorEastAsia" w:hint="eastAsia"/>
        </w:rPr>
        <w:t>等</w:t>
      </w:r>
      <w:r w:rsidRPr="00272044">
        <w:rPr>
          <w:rFonts w:asciiTheme="minorEastAsia" w:hAnsiTheme="minorEastAsia" w:hint="eastAsia"/>
        </w:rPr>
        <w:t>)</w:t>
      </w:r>
      <w:r w:rsidR="00594615">
        <w:rPr>
          <w:rFonts w:hint="eastAsia"/>
        </w:rPr>
        <w:t>：１０</w:t>
      </w:r>
      <w:r w:rsidRPr="00033B0E">
        <w:rPr>
          <w:rFonts w:hint="eastAsia"/>
        </w:rPr>
        <w:t>枚</w:t>
      </w:r>
    </w:p>
    <w:p w:rsidR="0007528B" w:rsidRPr="002B449D" w:rsidRDefault="0007528B" w:rsidP="00033B0E"/>
    <w:p w:rsidR="0007528B" w:rsidRPr="00ED6313" w:rsidRDefault="0007528B" w:rsidP="00033B0E">
      <w:pPr>
        <w:rPr>
          <w:b/>
          <w:u w:val="single"/>
        </w:rPr>
      </w:pPr>
      <w:r w:rsidRPr="00ED6313">
        <w:rPr>
          <w:rFonts w:hint="eastAsia"/>
          <w:b/>
          <w:u w:val="single"/>
        </w:rPr>
        <w:t>５．著作権等の取扱い</w:t>
      </w:r>
    </w:p>
    <w:p w:rsidR="0007528B" w:rsidRPr="00033B0E" w:rsidRDefault="00033B0E" w:rsidP="00F06919">
      <w:pPr>
        <w:ind w:leftChars="100" w:left="420" w:hangingChars="100" w:hanging="210"/>
      </w:pPr>
      <w:r w:rsidRPr="00033B0E">
        <w:rPr>
          <w:rFonts w:hint="eastAsia"/>
        </w:rPr>
        <w:t>(</w:t>
      </w:r>
      <w:r w:rsidRPr="00033B0E">
        <w:rPr>
          <w:rFonts w:hint="eastAsia"/>
        </w:rPr>
        <w:t>１</w:t>
      </w:r>
      <w:r w:rsidRPr="00033B0E">
        <w:rPr>
          <w:rFonts w:hint="eastAsia"/>
        </w:rPr>
        <w:t>)</w:t>
      </w:r>
      <w:r w:rsidR="001059AE" w:rsidRPr="00033B0E">
        <w:rPr>
          <w:rFonts w:hint="eastAsia"/>
        </w:rPr>
        <w:t>成果物</w:t>
      </w:r>
      <w:r w:rsidR="0007528B" w:rsidRPr="00033B0E">
        <w:rPr>
          <w:rFonts w:hint="eastAsia"/>
        </w:rPr>
        <w:t>に関する著作権</w:t>
      </w:r>
      <w:r w:rsidR="00CB7724">
        <w:rPr>
          <w:rFonts w:hint="eastAsia"/>
        </w:rPr>
        <w:t>、</w:t>
      </w:r>
      <w:r w:rsidR="0007528B" w:rsidRPr="00033B0E">
        <w:rPr>
          <w:rFonts w:hint="eastAsia"/>
        </w:rPr>
        <w:t>著作隣接権</w:t>
      </w:r>
      <w:r w:rsidR="00CB7724">
        <w:rPr>
          <w:rFonts w:hint="eastAsia"/>
        </w:rPr>
        <w:t>、</w:t>
      </w:r>
      <w:r w:rsidR="0007528B" w:rsidRPr="00033B0E">
        <w:rPr>
          <w:rFonts w:hint="eastAsia"/>
        </w:rPr>
        <w:t>商標権</w:t>
      </w:r>
      <w:r w:rsidR="00CB7724">
        <w:rPr>
          <w:rFonts w:hint="eastAsia"/>
        </w:rPr>
        <w:t>、</w:t>
      </w:r>
      <w:r w:rsidR="0007528B" w:rsidRPr="00033B0E">
        <w:rPr>
          <w:rFonts w:hint="eastAsia"/>
        </w:rPr>
        <w:t>商品化権</w:t>
      </w:r>
      <w:r w:rsidR="00CB7724">
        <w:rPr>
          <w:rFonts w:hint="eastAsia"/>
        </w:rPr>
        <w:t>、</w:t>
      </w:r>
      <w:r w:rsidR="0010507B" w:rsidRPr="00033B0E">
        <w:rPr>
          <w:rFonts w:hint="eastAsia"/>
        </w:rPr>
        <w:t>意匠権及び所有権</w:t>
      </w:r>
      <w:r w:rsidR="0010507B" w:rsidRPr="00033B0E">
        <w:rPr>
          <w:rFonts w:hint="eastAsia"/>
        </w:rPr>
        <w:t>(</w:t>
      </w:r>
      <w:r w:rsidR="0010507B" w:rsidRPr="00033B0E">
        <w:rPr>
          <w:rFonts w:hint="eastAsia"/>
        </w:rPr>
        <w:t>以下「著作権等」という。</w:t>
      </w:r>
      <w:r w:rsidR="0010507B" w:rsidRPr="00033B0E">
        <w:rPr>
          <w:rFonts w:hint="eastAsia"/>
        </w:rPr>
        <w:t>)</w:t>
      </w:r>
      <w:r w:rsidR="0010507B" w:rsidRPr="00033B0E">
        <w:rPr>
          <w:rFonts w:hint="eastAsia"/>
        </w:rPr>
        <w:t>は</w:t>
      </w:r>
      <w:r w:rsidR="00CB7724">
        <w:rPr>
          <w:rFonts w:hint="eastAsia"/>
        </w:rPr>
        <w:t>、</w:t>
      </w:r>
      <w:r w:rsidR="004F38C0">
        <w:rPr>
          <w:rFonts w:hint="eastAsia"/>
        </w:rPr>
        <w:t>里庄町</w:t>
      </w:r>
      <w:r w:rsidR="0010507B" w:rsidRPr="00033B0E">
        <w:rPr>
          <w:rFonts w:hint="eastAsia"/>
        </w:rPr>
        <w:t>が保有するものとする。受託者は</w:t>
      </w:r>
      <w:r w:rsidR="00CB7724">
        <w:rPr>
          <w:rFonts w:hint="eastAsia"/>
        </w:rPr>
        <w:t>、</w:t>
      </w:r>
      <w:r w:rsidR="0010507B" w:rsidRPr="00033B0E">
        <w:rPr>
          <w:rFonts w:hint="eastAsia"/>
        </w:rPr>
        <w:t>自ら制作・作成した著作物に対し</w:t>
      </w:r>
      <w:r w:rsidR="00CB7724">
        <w:rPr>
          <w:rFonts w:hint="eastAsia"/>
        </w:rPr>
        <w:t>、</w:t>
      </w:r>
      <w:r w:rsidR="0010507B" w:rsidRPr="00033B0E">
        <w:rPr>
          <w:rFonts w:hint="eastAsia"/>
        </w:rPr>
        <w:t>いかなる場合も著作者人格権を行使しないものとする。</w:t>
      </w:r>
    </w:p>
    <w:p w:rsidR="0010507B" w:rsidRPr="00033B0E" w:rsidRDefault="001059AE" w:rsidP="00F06919">
      <w:pPr>
        <w:ind w:leftChars="100" w:left="420" w:hangingChars="100" w:hanging="210"/>
      </w:pPr>
      <w:r w:rsidRPr="00033B0E">
        <w:rPr>
          <w:rFonts w:hint="eastAsia"/>
        </w:rPr>
        <w:t>(</w:t>
      </w:r>
      <w:r w:rsidRPr="00033B0E">
        <w:rPr>
          <w:rFonts w:hint="eastAsia"/>
        </w:rPr>
        <w:t>２</w:t>
      </w:r>
      <w:r w:rsidRPr="00033B0E">
        <w:rPr>
          <w:rFonts w:hint="eastAsia"/>
        </w:rPr>
        <w:t>)</w:t>
      </w:r>
      <w:r w:rsidRPr="00033B0E">
        <w:rPr>
          <w:rFonts w:hint="eastAsia"/>
        </w:rPr>
        <w:t>成果物に含まれる受託者又は第三者が権利を有する著作物等</w:t>
      </w:r>
      <w:r w:rsidRPr="00033B0E">
        <w:rPr>
          <w:rFonts w:hint="eastAsia"/>
        </w:rPr>
        <w:t>(</w:t>
      </w:r>
      <w:r w:rsidRPr="00033B0E">
        <w:rPr>
          <w:rFonts w:hint="eastAsia"/>
        </w:rPr>
        <w:t>以下「既存著作物」という。</w:t>
      </w:r>
      <w:r w:rsidRPr="00033B0E">
        <w:rPr>
          <w:rFonts w:hint="eastAsia"/>
        </w:rPr>
        <w:t>)</w:t>
      </w:r>
      <w:r w:rsidRPr="00033B0E">
        <w:rPr>
          <w:rFonts w:hint="eastAsia"/>
        </w:rPr>
        <w:t>の著作権等は</w:t>
      </w:r>
      <w:r w:rsidR="00CB7724">
        <w:rPr>
          <w:rFonts w:hint="eastAsia"/>
        </w:rPr>
        <w:t>、</w:t>
      </w:r>
      <w:r w:rsidRPr="00033B0E">
        <w:rPr>
          <w:rFonts w:hint="eastAsia"/>
        </w:rPr>
        <w:t>個々の著作者等に帰属するものとする。</w:t>
      </w:r>
    </w:p>
    <w:p w:rsidR="001059AE" w:rsidRPr="00033B0E" w:rsidRDefault="001059AE" w:rsidP="00F06919">
      <w:pPr>
        <w:ind w:leftChars="100" w:left="420" w:hangingChars="100" w:hanging="210"/>
      </w:pPr>
      <w:r w:rsidRPr="00033B0E">
        <w:rPr>
          <w:rFonts w:hint="eastAsia"/>
        </w:rPr>
        <w:t>(</w:t>
      </w:r>
      <w:r w:rsidRPr="00033B0E">
        <w:rPr>
          <w:rFonts w:hint="eastAsia"/>
        </w:rPr>
        <w:t>３</w:t>
      </w:r>
      <w:r w:rsidRPr="00033B0E">
        <w:rPr>
          <w:rFonts w:hint="eastAsia"/>
        </w:rPr>
        <w:t>)</w:t>
      </w:r>
      <w:r w:rsidRPr="00033B0E">
        <w:rPr>
          <w:rFonts w:hint="eastAsia"/>
        </w:rPr>
        <w:t>納入される成果物に既存著作物等が含まれる場合には</w:t>
      </w:r>
      <w:r w:rsidR="00CB7724">
        <w:rPr>
          <w:rFonts w:hint="eastAsia"/>
        </w:rPr>
        <w:t>、</w:t>
      </w:r>
      <w:r w:rsidRPr="00033B0E">
        <w:rPr>
          <w:rFonts w:hint="eastAsia"/>
        </w:rPr>
        <w:t>受託者が当該既存著作物の使用に必要な費用の負担及び</w:t>
      </w:r>
      <w:r w:rsidR="008C363F" w:rsidRPr="00033B0E">
        <w:rPr>
          <w:rFonts w:hint="eastAsia"/>
        </w:rPr>
        <w:t>使用許諾契約等に係る一切の手続きを行うものとする。</w:t>
      </w:r>
    </w:p>
    <w:p w:rsidR="008C363F" w:rsidRPr="00033B0E" w:rsidRDefault="008C363F" w:rsidP="00033B0E"/>
    <w:p w:rsidR="008C363F" w:rsidRPr="00ED6313" w:rsidRDefault="008C363F" w:rsidP="00033B0E">
      <w:pPr>
        <w:rPr>
          <w:b/>
          <w:u w:val="single"/>
        </w:rPr>
      </w:pPr>
      <w:r w:rsidRPr="00ED6313">
        <w:rPr>
          <w:rFonts w:hint="eastAsia"/>
          <w:b/>
          <w:u w:val="single"/>
        </w:rPr>
        <w:t>６．秘密の保持及び個人情報の保護等</w:t>
      </w:r>
    </w:p>
    <w:p w:rsidR="008C363F" w:rsidRPr="00033B0E" w:rsidRDefault="008C363F" w:rsidP="00033B0E">
      <w:r w:rsidRPr="00033B0E">
        <w:rPr>
          <w:rFonts w:hint="eastAsia"/>
        </w:rPr>
        <w:t xml:space="preserve">　この受託業務中に入手した</w:t>
      </w:r>
      <w:r w:rsidR="004F38C0">
        <w:rPr>
          <w:rFonts w:hint="eastAsia"/>
        </w:rPr>
        <w:t>町</w:t>
      </w:r>
      <w:r w:rsidRPr="00033B0E">
        <w:rPr>
          <w:rFonts w:hint="eastAsia"/>
        </w:rPr>
        <w:t>独自の情報</w:t>
      </w:r>
      <w:r w:rsidR="00CB7724">
        <w:rPr>
          <w:rFonts w:hint="eastAsia"/>
        </w:rPr>
        <w:t>、</w:t>
      </w:r>
      <w:r w:rsidRPr="00033B0E">
        <w:rPr>
          <w:rFonts w:hint="eastAsia"/>
        </w:rPr>
        <w:t>個人情報等は正しく管理され</w:t>
      </w:r>
      <w:r w:rsidR="00CB7724">
        <w:rPr>
          <w:rFonts w:hint="eastAsia"/>
        </w:rPr>
        <w:t>、</w:t>
      </w:r>
      <w:r w:rsidRPr="00033B0E">
        <w:rPr>
          <w:rFonts w:hint="eastAsia"/>
        </w:rPr>
        <w:t>漏えい及び不正使用が行われないよう必要な措置を講ずること。</w:t>
      </w:r>
    </w:p>
    <w:p w:rsidR="008C363F" w:rsidRPr="00033B0E" w:rsidRDefault="008C363F" w:rsidP="00033B0E">
      <w:r w:rsidRPr="00033B0E">
        <w:rPr>
          <w:rFonts w:hint="eastAsia"/>
        </w:rPr>
        <w:t xml:space="preserve">　特に個人情報の保護については</w:t>
      </w:r>
      <w:r w:rsidR="00CB7724">
        <w:rPr>
          <w:rFonts w:hint="eastAsia"/>
        </w:rPr>
        <w:t>、</w:t>
      </w:r>
      <w:r w:rsidR="004F38C0">
        <w:rPr>
          <w:rFonts w:hint="eastAsia"/>
        </w:rPr>
        <w:t>里庄町</w:t>
      </w:r>
      <w:r w:rsidRPr="00033B0E">
        <w:rPr>
          <w:rFonts w:hint="eastAsia"/>
        </w:rPr>
        <w:t>個人情報保護条例を遵守すること。</w:t>
      </w:r>
    </w:p>
    <w:p w:rsidR="0065071D" w:rsidRPr="00033B0E" w:rsidRDefault="0065071D" w:rsidP="00033B0E"/>
    <w:p w:rsidR="0065071D" w:rsidRPr="00ED6313" w:rsidRDefault="0065071D" w:rsidP="00033B0E">
      <w:pPr>
        <w:rPr>
          <w:b/>
          <w:u w:val="single"/>
        </w:rPr>
      </w:pPr>
      <w:r w:rsidRPr="00ED6313">
        <w:rPr>
          <w:rFonts w:hint="eastAsia"/>
          <w:b/>
          <w:u w:val="single"/>
        </w:rPr>
        <w:t>７．その他留意事項</w:t>
      </w:r>
    </w:p>
    <w:p w:rsidR="0065071D" w:rsidRPr="00033B0E" w:rsidRDefault="00033B0E" w:rsidP="00033B0E">
      <w:pPr>
        <w:ind w:firstLineChars="100" w:firstLine="210"/>
      </w:pPr>
      <w:r w:rsidRPr="00033B0E">
        <w:t>(</w:t>
      </w:r>
      <w:r w:rsidRPr="00033B0E">
        <w:rPr>
          <w:rFonts w:hint="eastAsia"/>
        </w:rPr>
        <w:t>１</w:t>
      </w:r>
      <w:r w:rsidR="0065071D" w:rsidRPr="00033B0E">
        <w:t xml:space="preserve">) </w:t>
      </w:r>
      <w:r w:rsidR="0065071D" w:rsidRPr="00033B0E">
        <w:rPr>
          <w:rFonts w:hint="eastAsia"/>
        </w:rPr>
        <w:t>受託者は</w:t>
      </w:r>
      <w:r w:rsidR="00CB7724">
        <w:rPr>
          <w:rFonts w:hint="eastAsia"/>
        </w:rPr>
        <w:t>、</w:t>
      </w:r>
      <w:r w:rsidR="00F06919">
        <w:rPr>
          <w:rFonts w:hint="eastAsia"/>
        </w:rPr>
        <w:t>業務</w:t>
      </w:r>
      <w:r w:rsidR="0065071D" w:rsidRPr="00033B0E">
        <w:rPr>
          <w:rFonts w:hint="eastAsia"/>
        </w:rPr>
        <w:t>全般の管理</w:t>
      </w:r>
      <w:r w:rsidR="00CB7724">
        <w:rPr>
          <w:rFonts w:hint="eastAsia"/>
        </w:rPr>
        <w:t>、</w:t>
      </w:r>
      <w:r w:rsidR="0065071D" w:rsidRPr="00033B0E">
        <w:rPr>
          <w:rFonts w:hint="eastAsia"/>
        </w:rPr>
        <w:t>監督及び市との連絡</w:t>
      </w:r>
      <w:r w:rsidR="00CB7724">
        <w:rPr>
          <w:rFonts w:hint="eastAsia"/>
        </w:rPr>
        <w:t>、</w:t>
      </w:r>
      <w:r w:rsidR="0065071D" w:rsidRPr="00033B0E">
        <w:rPr>
          <w:rFonts w:hint="eastAsia"/>
        </w:rPr>
        <w:t>調整を行う管理責任者を置くと</w:t>
      </w:r>
    </w:p>
    <w:p w:rsidR="0065071D" w:rsidRPr="00033B0E" w:rsidRDefault="0065071D" w:rsidP="00F06919">
      <w:pPr>
        <w:ind w:firstLineChars="200" w:firstLine="420"/>
      </w:pPr>
      <w:r w:rsidRPr="00033B0E">
        <w:rPr>
          <w:rFonts w:hint="eastAsia"/>
        </w:rPr>
        <w:t>ともに</w:t>
      </w:r>
      <w:r w:rsidR="00CB7724">
        <w:rPr>
          <w:rFonts w:hint="eastAsia"/>
        </w:rPr>
        <w:t>、</w:t>
      </w:r>
      <w:r w:rsidR="00F06919">
        <w:rPr>
          <w:rFonts w:hint="eastAsia"/>
        </w:rPr>
        <w:t>当該業務</w:t>
      </w:r>
      <w:r w:rsidRPr="00033B0E">
        <w:rPr>
          <w:rFonts w:hint="eastAsia"/>
        </w:rPr>
        <w:t>に関し十分な知識</w:t>
      </w:r>
      <w:r w:rsidR="00CB7724">
        <w:rPr>
          <w:rFonts w:hint="eastAsia"/>
        </w:rPr>
        <w:t>、</w:t>
      </w:r>
      <w:r w:rsidR="00F06919">
        <w:rPr>
          <w:rFonts w:hint="eastAsia"/>
        </w:rPr>
        <w:t>経験を有する者をもって適切に業務</w:t>
      </w:r>
      <w:r w:rsidRPr="00033B0E">
        <w:rPr>
          <w:rFonts w:hint="eastAsia"/>
        </w:rPr>
        <w:t>を行うこと。</w:t>
      </w:r>
    </w:p>
    <w:p w:rsidR="0065071D" w:rsidRPr="00033B0E" w:rsidRDefault="0065071D" w:rsidP="00033B0E">
      <w:pPr>
        <w:ind w:firstLineChars="100" w:firstLine="210"/>
      </w:pPr>
      <w:r w:rsidRPr="00033B0E">
        <w:rPr>
          <w:rFonts w:hint="eastAsia"/>
        </w:rPr>
        <w:t>(</w:t>
      </w:r>
      <w:r w:rsidRPr="00033B0E">
        <w:rPr>
          <w:rFonts w:hint="eastAsia"/>
        </w:rPr>
        <w:t>２</w:t>
      </w:r>
      <w:r w:rsidRPr="00033B0E">
        <w:rPr>
          <w:rFonts w:hint="eastAsia"/>
        </w:rPr>
        <w:t>)</w:t>
      </w:r>
      <w:r w:rsidRPr="00033B0E">
        <w:rPr>
          <w:rFonts w:hint="eastAsia"/>
        </w:rPr>
        <w:t>受託者は</w:t>
      </w:r>
      <w:r w:rsidR="00CB7724">
        <w:rPr>
          <w:rFonts w:hint="eastAsia"/>
        </w:rPr>
        <w:t>、</w:t>
      </w:r>
      <w:r w:rsidRPr="00033B0E">
        <w:rPr>
          <w:rFonts w:hint="eastAsia"/>
        </w:rPr>
        <w:t>業務の実施に当たり</w:t>
      </w:r>
      <w:r w:rsidR="00CB7724">
        <w:rPr>
          <w:rFonts w:hint="eastAsia"/>
        </w:rPr>
        <w:t>、</w:t>
      </w:r>
      <w:r w:rsidRPr="00033B0E">
        <w:rPr>
          <w:rFonts w:hint="eastAsia"/>
        </w:rPr>
        <w:t>関係する法令規則</w:t>
      </w:r>
      <w:r w:rsidR="00CB7724">
        <w:rPr>
          <w:rFonts w:hint="eastAsia"/>
        </w:rPr>
        <w:t>、</w:t>
      </w:r>
      <w:r w:rsidRPr="00033B0E">
        <w:rPr>
          <w:rFonts w:hint="eastAsia"/>
        </w:rPr>
        <w:t>通知等を</w:t>
      </w:r>
      <w:r w:rsidR="00B77789" w:rsidRPr="00033B0E">
        <w:rPr>
          <w:rFonts w:hint="eastAsia"/>
        </w:rPr>
        <w:t>遵守すること。</w:t>
      </w:r>
    </w:p>
    <w:p w:rsidR="0065071D" w:rsidRPr="00033B0E" w:rsidRDefault="0065071D" w:rsidP="00F06919">
      <w:pPr>
        <w:ind w:leftChars="100" w:left="420" w:hangingChars="100" w:hanging="210"/>
      </w:pPr>
      <w:r w:rsidRPr="00033B0E">
        <w:rPr>
          <w:rFonts w:hint="eastAsia"/>
        </w:rPr>
        <w:t>(</w:t>
      </w:r>
      <w:r w:rsidRPr="00033B0E">
        <w:rPr>
          <w:rFonts w:hint="eastAsia"/>
        </w:rPr>
        <w:t>３</w:t>
      </w:r>
      <w:r w:rsidRPr="00033B0E">
        <w:rPr>
          <w:rFonts w:hint="eastAsia"/>
        </w:rPr>
        <w:t>)</w:t>
      </w:r>
      <w:r w:rsidRPr="00033B0E">
        <w:rPr>
          <w:rFonts w:hint="eastAsia"/>
        </w:rPr>
        <w:t>受託者は</w:t>
      </w:r>
      <w:r w:rsidR="00CB7724">
        <w:rPr>
          <w:rFonts w:hint="eastAsia"/>
        </w:rPr>
        <w:t>、</w:t>
      </w:r>
      <w:r w:rsidRPr="00033B0E">
        <w:rPr>
          <w:rFonts w:hint="eastAsia"/>
        </w:rPr>
        <w:t>本業務</w:t>
      </w:r>
      <w:r w:rsidR="00AE7B2B">
        <w:rPr>
          <w:rFonts w:hint="eastAsia"/>
        </w:rPr>
        <w:t>の遂行において</w:t>
      </w:r>
      <w:r w:rsidR="004F38C0">
        <w:rPr>
          <w:rFonts w:hint="eastAsia"/>
        </w:rPr>
        <w:t>町</w:t>
      </w:r>
      <w:r w:rsidR="00AE7B2B">
        <w:rPr>
          <w:rFonts w:hint="eastAsia"/>
        </w:rPr>
        <w:t>からの資料の貸与を受ける必要がある場合は</w:t>
      </w:r>
      <w:r w:rsidR="00CB7724">
        <w:rPr>
          <w:rFonts w:hint="eastAsia"/>
        </w:rPr>
        <w:t>、</w:t>
      </w:r>
      <w:r w:rsidR="004F38C0">
        <w:rPr>
          <w:rFonts w:hint="eastAsia"/>
        </w:rPr>
        <w:t>町</w:t>
      </w:r>
      <w:r w:rsidR="00AE7B2B">
        <w:rPr>
          <w:rFonts w:hint="eastAsia"/>
        </w:rPr>
        <w:t>と</w:t>
      </w:r>
      <w:r w:rsidRPr="00033B0E">
        <w:rPr>
          <w:rFonts w:hint="eastAsia"/>
        </w:rPr>
        <w:t>協議のうえ貸与を受けること。なお</w:t>
      </w:r>
      <w:r w:rsidR="00CB7724">
        <w:rPr>
          <w:rFonts w:hint="eastAsia"/>
        </w:rPr>
        <w:t>、</w:t>
      </w:r>
      <w:r w:rsidRPr="00033B0E">
        <w:rPr>
          <w:rFonts w:hint="eastAsia"/>
        </w:rPr>
        <w:t>貸与を受けた場合は</w:t>
      </w:r>
      <w:r w:rsidR="00CB7724">
        <w:rPr>
          <w:rFonts w:hint="eastAsia"/>
        </w:rPr>
        <w:t>、</w:t>
      </w:r>
      <w:r w:rsidRPr="00033B0E">
        <w:rPr>
          <w:rFonts w:hint="eastAsia"/>
        </w:rPr>
        <w:t>業務終了後速やかに資料を返却すること。</w:t>
      </w:r>
    </w:p>
    <w:p w:rsidR="00561993" w:rsidRDefault="0065071D" w:rsidP="00F06919">
      <w:pPr>
        <w:ind w:leftChars="100" w:left="420" w:hangingChars="100" w:hanging="210"/>
      </w:pPr>
      <w:r w:rsidRPr="00033B0E">
        <w:rPr>
          <w:rFonts w:hint="eastAsia"/>
        </w:rPr>
        <w:t>(</w:t>
      </w:r>
      <w:r w:rsidR="00B77789" w:rsidRPr="00033B0E">
        <w:rPr>
          <w:rFonts w:hint="eastAsia"/>
        </w:rPr>
        <w:t>４</w:t>
      </w:r>
      <w:r w:rsidRPr="00033B0E">
        <w:rPr>
          <w:rFonts w:hint="eastAsia"/>
        </w:rPr>
        <w:t>)</w:t>
      </w:r>
      <w:r w:rsidR="00561993">
        <w:rPr>
          <w:rFonts w:hint="eastAsia"/>
        </w:rPr>
        <w:t>受託者は</w:t>
      </w:r>
      <w:r w:rsidR="00CB7724">
        <w:rPr>
          <w:rFonts w:hint="eastAsia"/>
        </w:rPr>
        <w:t>、</w:t>
      </w:r>
      <w:r w:rsidR="00561993">
        <w:rPr>
          <w:rFonts w:hint="eastAsia"/>
        </w:rPr>
        <w:t>会議や打ち合わせ等を行った場合</w:t>
      </w:r>
      <w:r w:rsidR="00CB7724">
        <w:rPr>
          <w:rFonts w:hint="eastAsia"/>
        </w:rPr>
        <w:t>、</w:t>
      </w:r>
      <w:r w:rsidR="00561993">
        <w:rPr>
          <w:rFonts w:hint="eastAsia"/>
        </w:rPr>
        <w:t>速やかに議事録や打ち合わせ記録を提出すること。</w:t>
      </w:r>
    </w:p>
    <w:p w:rsidR="0065071D" w:rsidRPr="00033B0E" w:rsidRDefault="00561993" w:rsidP="00F06919">
      <w:pPr>
        <w:ind w:leftChars="100" w:left="420" w:hangingChars="100" w:hanging="210"/>
      </w:pPr>
      <w:r>
        <w:rPr>
          <w:rFonts w:hint="eastAsia"/>
        </w:rPr>
        <w:t>(</w:t>
      </w:r>
      <w:r>
        <w:rPr>
          <w:rFonts w:hint="eastAsia"/>
        </w:rPr>
        <w:t>５</w:t>
      </w:r>
      <w:r>
        <w:rPr>
          <w:rFonts w:hint="eastAsia"/>
        </w:rPr>
        <w:t>)</w:t>
      </w:r>
      <w:r w:rsidR="00AE7B2B">
        <w:rPr>
          <w:rFonts w:hint="eastAsia"/>
        </w:rPr>
        <w:t>仕様書に記載</w:t>
      </w:r>
      <w:r w:rsidR="0065071D" w:rsidRPr="00033B0E">
        <w:rPr>
          <w:rFonts w:hint="eastAsia"/>
        </w:rPr>
        <w:t>のない事項及び疑義が生じた場合には</w:t>
      </w:r>
      <w:r w:rsidR="00CB7724">
        <w:rPr>
          <w:rFonts w:hint="eastAsia"/>
        </w:rPr>
        <w:t>、</w:t>
      </w:r>
      <w:r w:rsidR="0065071D" w:rsidRPr="00033B0E">
        <w:rPr>
          <w:rFonts w:hint="eastAsia"/>
        </w:rPr>
        <w:t>その都度</w:t>
      </w:r>
      <w:r w:rsidR="004F38C0">
        <w:rPr>
          <w:rFonts w:hint="eastAsia"/>
        </w:rPr>
        <w:t>町</w:t>
      </w:r>
      <w:r w:rsidR="0065071D" w:rsidRPr="00033B0E">
        <w:rPr>
          <w:rFonts w:hint="eastAsia"/>
        </w:rPr>
        <w:t>と協議を行い</w:t>
      </w:r>
      <w:r w:rsidR="00CB7724">
        <w:rPr>
          <w:rFonts w:hint="eastAsia"/>
        </w:rPr>
        <w:t>、</w:t>
      </w:r>
      <w:r w:rsidR="0065071D" w:rsidRPr="00033B0E">
        <w:rPr>
          <w:rFonts w:hint="eastAsia"/>
        </w:rPr>
        <w:t>指示に従うものとする。</w:t>
      </w:r>
    </w:p>
    <w:p w:rsidR="0065071D" w:rsidRPr="00AE7B2B" w:rsidRDefault="0065071D" w:rsidP="00033B0E"/>
    <w:sectPr w:rsidR="0065071D" w:rsidRPr="00AE7B2B" w:rsidSect="007D6C44">
      <w:footerReference w:type="default" r:id="rId8"/>
      <w:pgSz w:w="11906" w:h="16838"/>
      <w:pgMar w:top="1985" w:right="1701" w:bottom="1701"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F0" w:rsidRDefault="000D12F0" w:rsidP="00833AC1">
      <w:r>
        <w:separator/>
      </w:r>
    </w:p>
  </w:endnote>
  <w:endnote w:type="continuationSeparator" w:id="0">
    <w:p w:rsidR="000D12F0" w:rsidRDefault="000D12F0" w:rsidP="0083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476119"/>
      <w:docPartObj>
        <w:docPartGallery w:val="Page Numbers (Bottom of Page)"/>
        <w:docPartUnique/>
      </w:docPartObj>
    </w:sdtPr>
    <w:sdtEndPr/>
    <w:sdtContent>
      <w:p w:rsidR="007D6C44" w:rsidRDefault="007D6C44">
        <w:pPr>
          <w:pStyle w:val="a8"/>
          <w:jc w:val="center"/>
        </w:pPr>
        <w:r>
          <w:fldChar w:fldCharType="begin"/>
        </w:r>
        <w:r>
          <w:instrText>PAGE   \* MERGEFORMAT</w:instrText>
        </w:r>
        <w:r>
          <w:fldChar w:fldCharType="separate"/>
        </w:r>
        <w:r w:rsidR="00202F99" w:rsidRPr="00202F99">
          <w:rPr>
            <w:noProof/>
            <w:lang w:val="ja-JP"/>
          </w:rPr>
          <w:t>1</w:t>
        </w:r>
        <w:r>
          <w:fldChar w:fldCharType="end"/>
        </w:r>
      </w:p>
    </w:sdtContent>
  </w:sdt>
  <w:p w:rsidR="007D6C44" w:rsidRDefault="007D6C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F0" w:rsidRDefault="000D12F0" w:rsidP="00833AC1">
      <w:r>
        <w:separator/>
      </w:r>
    </w:p>
  </w:footnote>
  <w:footnote w:type="continuationSeparator" w:id="0">
    <w:p w:rsidR="000D12F0" w:rsidRDefault="000D12F0" w:rsidP="00833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7A4"/>
    <w:multiLevelType w:val="hybridMultilevel"/>
    <w:tmpl w:val="E28CD288"/>
    <w:lvl w:ilvl="0" w:tplc="4DD8C3AC">
      <w:start w:val="1"/>
      <w:numFmt w:val="decimalFullWidth"/>
      <w:lvlText w:val="（%1）"/>
      <w:lvlJc w:val="left"/>
      <w:pPr>
        <w:ind w:left="1429" w:hanging="720"/>
      </w:pPr>
      <w:rPr>
        <w:rFonts w:hint="default"/>
        <w:b/>
      </w:rPr>
    </w:lvl>
    <w:lvl w:ilvl="1" w:tplc="2ED06BE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18772C3"/>
    <w:multiLevelType w:val="hybridMultilevel"/>
    <w:tmpl w:val="BE683A3A"/>
    <w:lvl w:ilvl="0" w:tplc="38880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7D"/>
    <w:rsid w:val="0002104A"/>
    <w:rsid w:val="00033B0E"/>
    <w:rsid w:val="000528B4"/>
    <w:rsid w:val="00070A92"/>
    <w:rsid w:val="00074DAB"/>
    <w:rsid w:val="0007528B"/>
    <w:rsid w:val="000B517B"/>
    <w:rsid w:val="000B6117"/>
    <w:rsid w:val="000C61D0"/>
    <w:rsid w:val="000D12F0"/>
    <w:rsid w:val="000D5679"/>
    <w:rsid w:val="000D7323"/>
    <w:rsid w:val="000F31C2"/>
    <w:rsid w:val="000F52FA"/>
    <w:rsid w:val="0010507B"/>
    <w:rsid w:val="001059AE"/>
    <w:rsid w:val="00132DB3"/>
    <w:rsid w:val="00141E76"/>
    <w:rsid w:val="00146901"/>
    <w:rsid w:val="00155835"/>
    <w:rsid w:val="00195F69"/>
    <w:rsid w:val="001C601B"/>
    <w:rsid w:val="001D39A2"/>
    <w:rsid w:val="001E23B5"/>
    <w:rsid w:val="001E2CD5"/>
    <w:rsid w:val="001E3266"/>
    <w:rsid w:val="001E506C"/>
    <w:rsid w:val="0020078E"/>
    <w:rsid w:val="00202F99"/>
    <w:rsid w:val="00216304"/>
    <w:rsid w:val="00216EE5"/>
    <w:rsid w:val="00230409"/>
    <w:rsid w:val="00272044"/>
    <w:rsid w:val="00275E2F"/>
    <w:rsid w:val="0029137D"/>
    <w:rsid w:val="002B449D"/>
    <w:rsid w:val="002B5C8C"/>
    <w:rsid w:val="002C66E5"/>
    <w:rsid w:val="002F01F3"/>
    <w:rsid w:val="0030504C"/>
    <w:rsid w:val="00307060"/>
    <w:rsid w:val="00310F1B"/>
    <w:rsid w:val="00326FF4"/>
    <w:rsid w:val="00333B62"/>
    <w:rsid w:val="0034422C"/>
    <w:rsid w:val="0037180A"/>
    <w:rsid w:val="00375820"/>
    <w:rsid w:val="003824FB"/>
    <w:rsid w:val="003A1D57"/>
    <w:rsid w:val="003A54AE"/>
    <w:rsid w:val="003B0F2E"/>
    <w:rsid w:val="003C0415"/>
    <w:rsid w:val="003C35E4"/>
    <w:rsid w:val="0041728C"/>
    <w:rsid w:val="004255F1"/>
    <w:rsid w:val="004259AC"/>
    <w:rsid w:val="004301DF"/>
    <w:rsid w:val="00435820"/>
    <w:rsid w:val="00435AD4"/>
    <w:rsid w:val="00454974"/>
    <w:rsid w:val="00455A6D"/>
    <w:rsid w:val="0046528F"/>
    <w:rsid w:val="00467C38"/>
    <w:rsid w:val="00470764"/>
    <w:rsid w:val="004B0BFE"/>
    <w:rsid w:val="004E69A5"/>
    <w:rsid w:val="004F38C0"/>
    <w:rsid w:val="00532DB7"/>
    <w:rsid w:val="00550342"/>
    <w:rsid w:val="00552A9F"/>
    <w:rsid w:val="00561993"/>
    <w:rsid w:val="0057096F"/>
    <w:rsid w:val="005877A1"/>
    <w:rsid w:val="00594615"/>
    <w:rsid w:val="005A6986"/>
    <w:rsid w:val="005C4019"/>
    <w:rsid w:val="005C567A"/>
    <w:rsid w:val="005E2898"/>
    <w:rsid w:val="005F5E0E"/>
    <w:rsid w:val="006055F9"/>
    <w:rsid w:val="006073F0"/>
    <w:rsid w:val="00610683"/>
    <w:rsid w:val="006126BF"/>
    <w:rsid w:val="00623E00"/>
    <w:rsid w:val="00626D52"/>
    <w:rsid w:val="0065071D"/>
    <w:rsid w:val="0066134B"/>
    <w:rsid w:val="0066782B"/>
    <w:rsid w:val="00670261"/>
    <w:rsid w:val="00681208"/>
    <w:rsid w:val="006A1E25"/>
    <w:rsid w:val="006A3F31"/>
    <w:rsid w:val="006C0843"/>
    <w:rsid w:val="006C0981"/>
    <w:rsid w:val="006E3F73"/>
    <w:rsid w:val="00701717"/>
    <w:rsid w:val="00735710"/>
    <w:rsid w:val="00737124"/>
    <w:rsid w:val="00737348"/>
    <w:rsid w:val="00744732"/>
    <w:rsid w:val="007632D0"/>
    <w:rsid w:val="00767A8F"/>
    <w:rsid w:val="00771712"/>
    <w:rsid w:val="007D299D"/>
    <w:rsid w:val="007D6C44"/>
    <w:rsid w:val="00805C5E"/>
    <w:rsid w:val="00833AC1"/>
    <w:rsid w:val="00855BD3"/>
    <w:rsid w:val="008B3255"/>
    <w:rsid w:val="008C363F"/>
    <w:rsid w:val="008C3640"/>
    <w:rsid w:val="008F2DFB"/>
    <w:rsid w:val="00901E88"/>
    <w:rsid w:val="00912C19"/>
    <w:rsid w:val="009202B5"/>
    <w:rsid w:val="009273EF"/>
    <w:rsid w:val="009410A3"/>
    <w:rsid w:val="0096237E"/>
    <w:rsid w:val="00966FBA"/>
    <w:rsid w:val="00970E50"/>
    <w:rsid w:val="0097384F"/>
    <w:rsid w:val="0098485C"/>
    <w:rsid w:val="00986243"/>
    <w:rsid w:val="009B02F2"/>
    <w:rsid w:val="009B1E76"/>
    <w:rsid w:val="009D0004"/>
    <w:rsid w:val="009E6FD1"/>
    <w:rsid w:val="00A167C5"/>
    <w:rsid w:val="00A23CF9"/>
    <w:rsid w:val="00A67F4B"/>
    <w:rsid w:val="00A906C3"/>
    <w:rsid w:val="00A9164E"/>
    <w:rsid w:val="00AB6066"/>
    <w:rsid w:val="00AE7B2B"/>
    <w:rsid w:val="00B04EF8"/>
    <w:rsid w:val="00B20F37"/>
    <w:rsid w:val="00B6185D"/>
    <w:rsid w:val="00B655BD"/>
    <w:rsid w:val="00B76AB3"/>
    <w:rsid w:val="00B77789"/>
    <w:rsid w:val="00B91AD2"/>
    <w:rsid w:val="00B9582F"/>
    <w:rsid w:val="00C22B12"/>
    <w:rsid w:val="00C81DD2"/>
    <w:rsid w:val="00CB35FC"/>
    <w:rsid w:val="00CB7724"/>
    <w:rsid w:val="00CC7EB5"/>
    <w:rsid w:val="00CD4632"/>
    <w:rsid w:val="00CF20BC"/>
    <w:rsid w:val="00CF7B4D"/>
    <w:rsid w:val="00D07142"/>
    <w:rsid w:val="00D10228"/>
    <w:rsid w:val="00D138C0"/>
    <w:rsid w:val="00D400AC"/>
    <w:rsid w:val="00D450F0"/>
    <w:rsid w:val="00D63B62"/>
    <w:rsid w:val="00DD4CAC"/>
    <w:rsid w:val="00E02346"/>
    <w:rsid w:val="00E0757A"/>
    <w:rsid w:val="00E52B54"/>
    <w:rsid w:val="00E52D2C"/>
    <w:rsid w:val="00E607F6"/>
    <w:rsid w:val="00E647BA"/>
    <w:rsid w:val="00E64C3B"/>
    <w:rsid w:val="00E776CC"/>
    <w:rsid w:val="00EC0CBD"/>
    <w:rsid w:val="00ED6313"/>
    <w:rsid w:val="00EF4348"/>
    <w:rsid w:val="00F06919"/>
    <w:rsid w:val="00F3323D"/>
    <w:rsid w:val="00F64DCA"/>
    <w:rsid w:val="00F90F2F"/>
    <w:rsid w:val="00FA0963"/>
    <w:rsid w:val="00FB1E87"/>
    <w:rsid w:val="00FB547A"/>
    <w:rsid w:val="00FB5B8A"/>
    <w:rsid w:val="00FC5BC5"/>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C5547D5-919A-45F4-B928-C54DD6CE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37D"/>
    <w:pPr>
      <w:ind w:leftChars="400" w:left="840"/>
    </w:pPr>
  </w:style>
  <w:style w:type="paragraph" w:styleId="a4">
    <w:name w:val="Balloon Text"/>
    <w:basedOn w:val="a"/>
    <w:link w:val="a5"/>
    <w:uiPriority w:val="99"/>
    <w:semiHidden/>
    <w:unhideWhenUsed/>
    <w:rsid w:val="0021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304"/>
    <w:rPr>
      <w:rFonts w:asciiTheme="majorHAnsi" w:eastAsiaTheme="majorEastAsia" w:hAnsiTheme="majorHAnsi" w:cstheme="majorBidi"/>
      <w:sz w:val="18"/>
      <w:szCs w:val="18"/>
    </w:rPr>
  </w:style>
  <w:style w:type="paragraph" w:styleId="a6">
    <w:name w:val="header"/>
    <w:basedOn w:val="a"/>
    <w:link w:val="a7"/>
    <w:uiPriority w:val="99"/>
    <w:unhideWhenUsed/>
    <w:rsid w:val="00833AC1"/>
    <w:pPr>
      <w:tabs>
        <w:tab w:val="center" w:pos="4252"/>
        <w:tab w:val="right" w:pos="8504"/>
      </w:tabs>
      <w:snapToGrid w:val="0"/>
    </w:pPr>
  </w:style>
  <w:style w:type="character" w:customStyle="1" w:styleId="a7">
    <w:name w:val="ヘッダー (文字)"/>
    <w:basedOn w:val="a0"/>
    <w:link w:val="a6"/>
    <w:uiPriority w:val="99"/>
    <w:rsid w:val="00833AC1"/>
  </w:style>
  <w:style w:type="paragraph" w:styleId="a8">
    <w:name w:val="footer"/>
    <w:basedOn w:val="a"/>
    <w:link w:val="a9"/>
    <w:uiPriority w:val="99"/>
    <w:unhideWhenUsed/>
    <w:rsid w:val="00833AC1"/>
    <w:pPr>
      <w:tabs>
        <w:tab w:val="center" w:pos="4252"/>
        <w:tab w:val="right" w:pos="8504"/>
      </w:tabs>
      <w:snapToGrid w:val="0"/>
    </w:pPr>
  </w:style>
  <w:style w:type="character" w:customStyle="1" w:styleId="a9">
    <w:name w:val="フッター (文字)"/>
    <w:basedOn w:val="a0"/>
    <w:link w:val="a8"/>
    <w:uiPriority w:val="99"/>
    <w:rsid w:val="0083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35F2-A5D4-4B27-8091-381BB8E8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bunya</dc:creator>
  <cp:lastModifiedBy>町民課(住民係)</cp:lastModifiedBy>
  <cp:revision>10</cp:revision>
  <cp:lastPrinted>2018-08-20T07:02:00Z</cp:lastPrinted>
  <dcterms:created xsi:type="dcterms:W3CDTF">2018-07-23T04:52:00Z</dcterms:created>
  <dcterms:modified xsi:type="dcterms:W3CDTF">2018-08-20T07:10:00Z</dcterms:modified>
</cp:coreProperties>
</file>