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AE" w:rsidRDefault="003444AE" w:rsidP="003444AE">
      <w:pPr>
        <w:jc w:val="right"/>
      </w:pPr>
      <w:r>
        <w:rPr>
          <w:rFonts w:hint="eastAsia"/>
        </w:rPr>
        <w:t>令和　　年　　月　　日</w:t>
      </w:r>
    </w:p>
    <w:p w:rsidR="003444AE" w:rsidRDefault="003444AE" w:rsidP="003444AE"/>
    <w:p w:rsidR="003444AE" w:rsidRDefault="003444AE" w:rsidP="003444AE">
      <w:r>
        <w:rPr>
          <w:rFonts w:hint="eastAsia"/>
        </w:rPr>
        <w:t>里庄町長　殿</w:t>
      </w:r>
    </w:p>
    <w:p w:rsidR="003444AE" w:rsidRDefault="003444AE" w:rsidP="003444AE"/>
    <w:p w:rsidR="003444AE" w:rsidRPr="009E572A" w:rsidRDefault="003444AE" w:rsidP="003444AE">
      <w:pPr>
        <w:spacing w:line="360" w:lineRule="auto"/>
        <w:ind w:firstLineChars="1800" w:firstLine="4320"/>
        <w:rPr>
          <w:u w:val="single"/>
        </w:rPr>
      </w:pPr>
      <w:r w:rsidRPr="009E572A">
        <w:rPr>
          <w:rFonts w:hint="eastAsia"/>
          <w:u w:val="single"/>
        </w:rPr>
        <w:t xml:space="preserve">住　　所　　　　　　　　　　　　　　　　</w:t>
      </w:r>
    </w:p>
    <w:p w:rsidR="003444AE" w:rsidRPr="009E572A" w:rsidRDefault="003444AE" w:rsidP="003444AE">
      <w:pPr>
        <w:spacing w:line="360" w:lineRule="auto"/>
        <w:ind w:firstLineChars="1800" w:firstLine="4320"/>
        <w:rPr>
          <w:u w:val="single"/>
        </w:rPr>
      </w:pPr>
      <w:r w:rsidRPr="009E572A">
        <w:rPr>
          <w:rFonts w:hint="eastAsia"/>
          <w:u w:val="single"/>
        </w:rPr>
        <w:t xml:space="preserve">氏　　名　　　　　　　　　　　　　　　　</w:t>
      </w:r>
    </w:p>
    <w:p w:rsidR="003444AE" w:rsidRPr="009E572A" w:rsidRDefault="003444AE" w:rsidP="003444AE">
      <w:pPr>
        <w:spacing w:line="360" w:lineRule="auto"/>
        <w:ind w:firstLineChars="1800" w:firstLine="4320"/>
        <w:rPr>
          <w:u w:val="single"/>
        </w:rPr>
      </w:pPr>
      <w:r w:rsidRPr="009E572A">
        <w:rPr>
          <w:rFonts w:hint="eastAsia"/>
          <w:u w:val="single"/>
        </w:rPr>
        <w:t xml:space="preserve">電話番号　　　　　　　　　　　　　　　　</w:t>
      </w:r>
    </w:p>
    <w:p w:rsidR="003444AE" w:rsidRDefault="003444AE" w:rsidP="003444AE"/>
    <w:p w:rsidR="003444AE" w:rsidRPr="009E572A" w:rsidRDefault="003444AE" w:rsidP="003444AE">
      <w:pPr>
        <w:jc w:val="center"/>
        <w:rPr>
          <w:rFonts w:ascii="ＭＳ ゴシック" w:eastAsia="ＭＳ ゴシック" w:hAnsi="ＭＳ ゴシック"/>
        </w:rPr>
      </w:pPr>
      <w:r w:rsidRPr="009E572A">
        <w:rPr>
          <w:rFonts w:ascii="ＭＳ ゴシック" w:eastAsia="ＭＳ ゴシック" w:hAnsi="ＭＳ ゴシック" w:hint="eastAsia"/>
        </w:rPr>
        <w:t>里庄町空家等除却支援事業補助金交付事前申出書</w:t>
      </w:r>
    </w:p>
    <w:p w:rsidR="003444AE" w:rsidRDefault="003444AE" w:rsidP="003444AE"/>
    <w:p w:rsidR="003444AE" w:rsidRDefault="003444AE" w:rsidP="003444AE">
      <w:pPr>
        <w:ind w:firstLineChars="100" w:firstLine="240"/>
      </w:pPr>
      <w:r>
        <w:rPr>
          <w:rFonts w:hint="eastAsia"/>
        </w:rPr>
        <w:t>里庄町空家等除却支援事業補助金の交付を受けたいので、次のとおり事前審査を依頼します。なお、この事前申出書に記載した事項は、事実に相違ありません。</w:t>
      </w:r>
    </w:p>
    <w:p w:rsidR="003444AE" w:rsidRDefault="003444AE" w:rsidP="003444AE">
      <w:pPr>
        <w:ind w:firstLineChars="100" w:firstLine="240"/>
      </w:pPr>
      <w:r>
        <w:rPr>
          <w:rFonts w:hint="eastAsia"/>
        </w:rPr>
        <w:t>また、事前申出書の審査にあたり、次に掲げる確認事項について、関係部署及び関係機関に調査、照会及び閲覧をすることについて承諾します。</w:t>
      </w:r>
    </w:p>
    <w:p w:rsidR="003444AE" w:rsidRDefault="003444AE" w:rsidP="003444AE"/>
    <w:p w:rsidR="003444AE" w:rsidRDefault="000A2B31" w:rsidP="003444AE">
      <w:pPr>
        <w:ind w:left="1200" w:hangingChars="500" w:hanging="1200"/>
        <w:jc w:val="center"/>
      </w:pPr>
      <w:r>
        <w:rPr>
          <w:rFonts w:hint="eastAsia"/>
        </w:rPr>
        <w:t>次の項目について、</w:t>
      </w:r>
      <w:r w:rsidR="003444AE">
        <w:rPr>
          <w:rFonts w:hint="eastAsia"/>
        </w:rPr>
        <w:t>該当する場合は、□欄に</w:t>
      </w:r>
      <w:r w:rsidR="003444AE">
        <w:rPr>
          <w:rFonts w:ascii="Segoe UI Symbol" w:hAnsi="Segoe UI Symbol" w:cs="Segoe UI Symbol" w:hint="eastAsia"/>
        </w:rPr>
        <w:t>✔印を付けてください。</w:t>
      </w:r>
    </w:p>
    <w:tbl>
      <w:tblPr>
        <w:tblStyle w:val="a9"/>
        <w:tblW w:w="0" w:type="auto"/>
        <w:tblLook w:val="04A0" w:firstRow="1" w:lastRow="0" w:firstColumn="1" w:lastColumn="0" w:noHBand="0" w:noVBand="1"/>
      </w:tblPr>
      <w:tblGrid>
        <w:gridCol w:w="895"/>
        <w:gridCol w:w="8507"/>
      </w:tblGrid>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現在、除却を実施していない建物である。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居住その他の使用がなされていないものである。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公共事業等の移転、建替えの補償対象になっていない建物である。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建物所有者が死亡している場合、申請者は相続人全員の承諾を得たうえで、補助金交付申請を行うことができる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proofErr w:type="gramStart"/>
            <w:r>
              <w:rPr>
                <w:rFonts w:ascii="Segoe UI Symbol" w:hAnsi="Segoe UI Symbol" w:cs="Segoe UI Symbol" w:hint="eastAsia"/>
              </w:rPr>
              <w:t>共有の所有</w:t>
            </w:r>
            <w:proofErr w:type="gramEnd"/>
            <w:r>
              <w:rPr>
                <w:rFonts w:ascii="Segoe UI Symbol" w:hAnsi="Segoe UI Symbol" w:cs="Segoe UI Symbol" w:hint="eastAsia"/>
              </w:rPr>
              <w:t>者がいる場合、所有者全員からの同意が得られている。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町税等の滞納はありません。</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里庄町暴力団排除条例に規定する暴力団又は暴力団員等ではありません。</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営利を目的とした除却ではありません。</w:t>
            </w:r>
            <w:bookmarkStart w:id="0" w:name="_GoBack"/>
            <w:bookmarkEnd w:id="0"/>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除却工事の施工予定事業者は、建築関連業務等を営む者である。</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除却工事の施工予定事業者との契約は、まだ締結していない。</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hint="eastAsia"/>
              </w:rPr>
            </w:pPr>
            <w:r>
              <w:rPr>
                <w:rFonts w:ascii="Segoe UI Symbol" w:hAnsi="Segoe UI Symbol" w:cs="Segoe UI Symbol" w:hint="eastAsia"/>
              </w:rPr>
              <w:t>関係法令を遵守します。</w:t>
            </w:r>
          </w:p>
        </w:tc>
      </w:tr>
      <w:tr w:rsidR="003444AE" w:rsidTr="000A2B31">
        <w:tc>
          <w:tcPr>
            <w:tcW w:w="895" w:type="dxa"/>
            <w:vAlign w:val="center"/>
          </w:tcPr>
          <w:p w:rsidR="003444AE" w:rsidRDefault="003444AE" w:rsidP="000A2B31">
            <w:pPr>
              <w:jc w:val="center"/>
              <w:rPr>
                <w:rFonts w:hint="eastAsia"/>
              </w:rPr>
            </w:pPr>
            <w:r>
              <w:rPr>
                <w:rFonts w:hint="eastAsia"/>
              </w:rPr>
              <w:t>□</w:t>
            </w:r>
          </w:p>
        </w:tc>
        <w:tc>
          <w:tcPr>
            <w:tcW w:w="8507" w:type="dxa"/>
          </w:tcPr>
          <w:p w:rsidR="003444AE" w:rsidRDefault="003444AE" w:rsidP="003444AE">
            <w:pPr>
              <w:rPr>
                <w:rFonts w:ascii="Segoe UI Symbol" w:hAnsi="Segoe UI Symbol" w:cs="Segoe UI Symbol"/>
              </w:rPr>
            </w:pPr>
            <w:r>
              <w:rPr>
                <w:rFonts w:ascii="Segoe UI Symbol" w:hAnsi="Segoe UI Symbol" w:cs="Segoe UI Symbol" w:hint="eastAsia"/>
              </w:rPr>
              <w:t>実績報告に次に掲げる書類を添えて提出できる。</w:t>
            </w:r>
          </w:p>
          <w:p w:rsidR="003444AE" w:rsidRDefault="003444AE" w:rsidP="003444AE">
            <w:pPr>
              <w:rPr>
                <w:rFonts w:ascii="Segoe UI Symbol" w:hAnsi="Segoe UI Symbol" w:cs="Segoe UI Symbol"/>
              </w:rPr>
            </w:pPr>
            <w:r>
              <w:rPr>
                <w:rFonts w:ascii="Segoe UI Symbol" w:hAnsi="Segoe UI Symbol" w:cs="Segoe UI Symbol" w:hint="eastAsia"/>
              </w:rPr>
              <w:t>（１）実施した工事の明細書及び請求書又は領収書の写し</w:t>
            </w:r>
          </w:p>
          <w:p w:rsidR="003444AE" w:rsidRDefault="003444AE" w:rsidP="003444AE">
            <w:pPr>
              <w:rPr>
                <w:rFonts w:ascii="Segoe UI Symbol" w:hAnsi="Segoe UI Symbol" w:cs="Segoe UI Symbol"/>
              </w:rPr>
            </w:pPr>
            <w:r>
              <w:rPr>
                <w:rFonts w:ascii="Segoe UI Symbol" w:hAnsi="Segoe UI Symbol" w:cs="Segoe UI Symbol" w:hint="eastAsia"/>
              </w:rPr>
              <w:t>（２）実施した工事の施工中及び施工後の写真（撮影日の確認できるもの）</w:t>
            </w:r>
          </w:p>
          <w:p w:rsidR="003444AE" w:rsidRDefault="003444AE" w:rsidP="003444AE">
            <w:pPr>
              <w:rPr>
                <w:rFonts w:ascii="Segoe UI Symbol" w:hAnsi="Segoe UI Symbol" w:cs="Segoe UI Symbol"/>
              </w:rPr>
            </w:pPr>
            <w:r>
              <w:rPr>
                <w:rFonts w:ascii="Segoe UI Symbol" w:hAnsi="Segoe UI Symbol" w:cs="Segoe UI Symbol" w:hint="eastAsia"/>
              </w:rPr>
              <w:t>（３）工事請負契約書の写し（事業費及び契約日の確認ができるもの）</w:t>
            </w:r>
          </w:p>
          <w:p w:rsidR="003444AE" w:rsidRDefault="003444AE" w:rsidP="003444AE">
            <w:pPr>
              <w:ind w:left="732" w:hangingChars="305" w:hanging="732"/>
              <w:rPr>
                <w:rFonts w:ascii="Segoe UI Symbol" w:hAnsi="Segoe UI Symbol" w:cs="Segoe UI Symbol"/>
              </w:rPr>
            </w:pPr>
            <w:r>
              <w:rPr>
                <w:rFonts w:ascii="Segoe UI Symbol" w:hAnsi="Segoe UI Symbol" w:cs="Segoe UI Symbol" w:hint="eastAsia"/>
              </w:rPr>
              <w:t>（４）廃棄物の処理及び清掃に関する法律（昭和</w:t>
            </w:r>
            <w:r w:rsidRPr="009E572A">
              <w:rPr>
                <w:rFonts w:hAnsi="ＭＳ 明朝" w:cs="Segoe UI Symbol" w:hint="eastAsia"/>
              </w:rPr>
              <w:t>45</w:t>
            </w:r>
            <w:r>
              <w:rPr>
                <w:rFonts w:ascii="Segoe UI Symbol" w:hAnsi="Segoe UI Symbol" w:cs="Segoe UI Symbol" w:hint="eastAsia"/>
              </w:rPr>
              <w:t>年法律第</w:t>
            </w:r>
            <w:r w:rsidRPr="009E572A">
              <w:rPr>
                <w:rFonts w:hAnsi="ＭＳ 明朝" w:cs="Segoe UI Symbol" w:hint="eastAsia"/>
              </w:rPr>
              <w:t>137</w:t>
            </w:r>
            <w:r>
              <w:rPr>
                <w:rFonts w:ascii="Segoe UI Symbol" w:hAnsi="Segoe UI Symbol" w:cs="Segoe UI Symbol" w:hint="eastAsia"/>
              </w:rPr>
              <w:t>号）に規定する産業廃棄物管理票の写し</w:t>
            </w:r>
          </w:p>
          <w:p w:rsidR="003444AE" w:rsidRDefault="003444AE" w:rsidP="003444AE">
            <w:pPr>
              <w:ind w:left="718" w:hangingChars="299" w:hanging="718"/>
              <w:rPr>
                <w:rFonts w:ascii="Segoe UI Symbol" w:hAnsi="Segoe UI Symbol" w:cs="Segoe UI Symbol"/>
              </w:rPr>
            </w:pPr>
            <w:r>
              <w:rPr>
                <w:rFonts w:ascii="Segoe UI Symbol" w:hAnsi="Segoe UI Symbol" w:cs="Segoe UI Symbol" w:hint="eastAsia"/>
              </w:rPr>
              <w:t>（５）建築工事に係る資源の再資源化等に関する法律（平成</w:t>
            </w:r>
            <w:r>
              <w:rPr>
                <w:rFonts w:hAnsi="Segoe UI Symbol" w:cs="Segoe UI Symbol" w:hint="eastAsia"/>
              </w:rPr>
              <w:t>12</w:t>
            </w:r>
            <w:r>
              <w:rPr>
                <w:rFonts w:ascii="Segoe UI Symbol" w:hAnsi="Segoe UI Symbol" w:cs="Segoe UI Symbol" w:hint="eastAsia"/>
              </w:rPr>
              <w:t>年法律第</w:t>
            </w:r>
            <w:r w:rsidRPr="009E572A">
              <w:rPr>
                <w:rFonts w:hAnsi="ＭＳ 明朝" w:cs="Segoe UI Symbol" w:hint="eastAsia"/>
              </w:rPr>
              <w:t>104</w:t>
            </w:r>
            <w:r>
              <w:rPr>
                <w:rFonts w:ascii="Segoe UI Symbol" w:hAnsi="Segoe UI Symbol" w:cs="Segoe UI Symbol" w:hint="eastAsia"/>
              </w:rPr>
              <w:t>号）に基づく届出済証（ステッカー）の写し（同法に基づく一定規模以上の除却工事に限る。）</w:t>
            </w:r>
          </w:p>
          <w:p w:rsidR="003444AE" w:rsidRDefault="003444AE" w:rsidP="003444AE">
            <w:pPr>
              <w:rPr>
                <w:rFonts w:hint="eastAsia"/>
              </w:rPr>
            </w:pPr>
            <w:r>
              <w:rPr>
                <w:rFonts w:ascii="Segoe UI Symbol" w:hAnsi="Segoe UI Symbol" w:cs="Segoe UI Symbol" w:hint="eastAsia"/>
              </w:rPr>
              <w:t>（６）その他町長が必要と認める書類</w:t>
            </w:r>
          </w:p>
        </w:tc>
      </w:tr>
    </w:tbl>
    <w:p w:rsidR="003444AE" w:rsidRPr="009E572A" w:rsidRDefault="003444AE" w:rsidP="003444AE">
      <w:pPr>
        <w:rPr>
          <w:rFonts w:hint="eastAsia"/>
        </w:rPr>
      </w:pPr>
    </w:p>
    <w:sectPr w:rsidR="003444AE" w:rsidRPr="009E572A" w:rsidSect="000A2B31">
      <w:pgSz w:w="11906" w:h="16838" w:code="9"/>
      <w:pgMar w:top="1134" w:right="1247" w:bottom="1134" w:left="1247"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E4"/>
    <w:rsid w:val="000A2B31"/>
    <w:rsid w:val="003444AE"/>
    <w:rsid w:val="005F71E4"/>
    <w:rsid w:val="0062176A"/>
    <w:rsid w:val="00765D37"/>
    <w:rsid w:val="009A1542"/>
    <w:rsid w:val="009E572A"/>
    <w:rsid w:val="00DA2D1A"/>
    <w:rsid w:val="00DF1994"/>
    <w:rsid w:val="00E7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209E6"/>
  <w15:chartTrackingRefBased/>
  <w15:docId w15:val="{853DC495-D788-4525-8685-C2145AD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1E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9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994"/>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444AE"/>
    <w:pPr>
      <w:jc w:val="center"/>
    </w:pPr>
  </w:style>
  <w:style w:type="character" w:customStyle="1" w:styleId="a6">
    <w:name w:val="記 (文字)"/>
    <w:basedOn w:val="a0"/>
    <w:link w:val="a5"/>
    <w:uiPriority w:val="99"/>
    <w:rsid w:val="003444AE"/>
    <w:rPr>
      <w:rFonts w:ascii="ＭＳ 明朝" w:eastAsia="ＭＳ 明朝"/>
      <w:sz w:val="24"/>
    </w:rPr>
  </w:style>
  <w:style w:type="paragraph" w:styleId="a7">
    <w:name w:val="Closing"/>
    <w:basedOn w:val="a"/>
    <w:link w:val="a8"/>
    <w:uiPriority w:val="99"/>
    <w:unhideWhenUsed/>
    <w:rsid w:val="003444AE"/>
    <w:pPr>
      <w:jc w:val="right"/>
    </w:pPr>
  </w:style>
  <w:style w:type="character" w:customStyle="1" w:styleId="a8">
    <w:name w:val="結語 (文字)"/>
    <w:basedOn w:val="a0"/>
    <w:link w:val="a7"/>
    <w:uiPriority w:val="99"/>
    <w:rsid w:val="003444AE"/>
    <w:rPr>
      <w:rFonts w:ascii="ＭＳ 明朝" w:eastAsia="ＭＳ 明朝"/>
      <w:sz w:val="24"/>
    </w:rPr>
  </w:style>
  <w:style w:type="table" w:styleId="a9">
    <w:name w:val="Table Grid"/>
    <w:basedOn w:val="a1"/>
    <w:uiPriority w:val="39"/>
    <w:rsid w:val="0034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A130-C017-4F4A-A596-B47B11F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里庄町役場</cp:lastModifiedBy>
  <cp:revision>4</cp:revision>
  <cp:lastPrinted>2022-04-26T07:34:00Z</cp:lastPrinted>
  <dcterms:created xsi:type="dcterms:W3CDTF">2022-04-26T06:59:00Z</dcterms:created>
  <dcterms:modified xsi:type="dcterms:W3CDTF">2022-05-09T06:39:00Z</dcterms:modified>
</cp:coreProperties>
</file>