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600" w:rsidRDefault="00F85600">
      <w:pPr>
        <w:suppressAutoHyphens/>
        <w:spacing w:line="260" w:lineRule="exact"/>
        <w:jc w:val="left"/>
        <w:textAlignment w:val="baseline"/>
        <w:rPr>
          <w:rFonts w:ascii="ＭＳ ゴシック" w:eastAsia="ＭＳ ゴシック" w:hAnsi="ＭＳ ゴシック" w:cs="ＭＳ ゴシック"/>
          <w:color w:val="000000"/>
          <w:szCs w:val="21"/>
        </w:rPr>
      </w:pPr>
      <w:r>
        <w:rPr>
          <w:noProof/>
        </w:rPr>
        <w:pict>
          <v:shapetype id="_x0000_t202" coordsize="21600,21600" o:spt="202" path="m,l,21600r21600,l21600,xe">
            <v:stroke joinstyle="miter"/>
            <v:path gradientshapeok="t" o:connecttype="rect"/>
          </v:shapetype>
          <v:shape id="テキスト ボックス 3" o:spid="_x0000_s2051" type="#_x0000_t202" style="position:absolute;margin-left:-4.65pt;margin-top:-23.95pt;width:483.6pt;height:66.95pt;z-index:251659264;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mddQIAAMQEAAAOAAAAZHJzL2Uyb0RvYy54bWysVM1OGzEQvlfqO1i+l00I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" fillcolor="window" strokeweight=".5pt">
            <v:textbox>
              <w:txbxContent>
                <w:p w:rsidR="00F85600" w:rsidRPr="00F85600" w:rsidRDefault="00F85600" w:rsidP="00C16065">
                  <w:pPr>
                    <w:spacing w:line="240" w:lineRule="exact"/>
                    <w:ind w:firstLineChars="100" w:firstLine="210"/>
                    <w:rPr>
                      <w:rFonts w:ascii="ＭＳ ゴシック" w:eastAsia="ＭＳ ゴシック" w:hAnsi="ＭＳ ゴシック"/>
                    </w:rPr>
                  </w:pPr>
                  <w:r w:rsidRPr="00F85600">
                    <w:rPr>
                      <w:rFonts w:ascii="ＭＳ ゴシック" w:eastAsia="ＭＳ ゴシック" w:hAnsi="ＭＳ ゴシック" w:hint="eastAsia"/>
                    </w:rPr>
                    <w:t>令和５年1</w:t>
                  </w:r>
                  <w:r w:rsidRPr="00F85600">
                    <w:rPr>
                      <w:rFonts w:ascii="ＭＳ ゴシック" w:eastAsia="ＭＳ ゴシック" w:hAnsi="ＭＳ ゴシック"/>
                    </w:rPr>
                    <w:t>0</w:t>
                  </w:r>
                  <w:r w:rsidRPr="00F85600">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F85600" w:rsidRPr="00F85600" w:rsidRDefault="00F85600" w:rsidP="00C16065">
                  <w:pPr>
                    <w:spacing w:line="240" w:lineRule="exact"/>
                    <w:rPr>
                      <w:rFonts w:ascii="ＭＳ ゴシック" w:eastAsia="ＭＳ ゴシック" w:hAnsi="ＭＳ ゴシック" w:hint="eastAsia"/>
                    </w:rPr>
                  </w:pPr>
                </w:p>
                <w:p w:rsidR="00F85600" w:rsidRPr="00F85600" w:rsidRDefault="00F85600" w:rsidP="00C16065">
                  <w:pPr>
                    <w:spacing w:line="240" w:lineRule="exact"/>
                    <w:ind w:firstLineChars="100" w:firstLine="280"/>
                    <w:rPr>
                      <w:rFonts w:ascii="ＭＳ ゴシック" w:eastAsia="ＭＳ ゴシック" w:hAnsi="ＭＳ ゴシック"/>
                    </w:rPr>
                  </w:pPr>
                  <w:r w:rsidRPr="00F85600">
                    <w:rPr>
                      <w:rFonts w:ascii="ＭＳ ゴシック" w:eastAsia="ＭＳ ゴシック" w:hAnsi="ＭＳ ゴシック" w:hint="eastAsia"/>
                      <w:sz w:val="28"/>
                      <w:szCs w:val="32"/>
                    </w:rPr>
                    <w:t xml:space="preserve">□ </w:t>
                  </w:r>
                  <w:r w:rsidRPr="00F85600">
                    <w:rPr>
                      <w:rFonts w:ascii="ＭＳ ゴシック" w:eastAsia="ＭＳ ゴシック" w:hAnsi="ＭＳ ゴシック" w:hint="eastAsia"/>
                    </w:rPr>
                    <w:t>当該申請は既存融資の借換を目的とした申請です。</w:t>
                  </w:r>
                </w:p>
              </w:txbxContent>
            </v:textbox>
            <w10:wrap anchorx="margin"/>
          </v:shape>
        </w:pict>
      </w:r>
    </w:p>
    <w:p w:rsidR="00F85600" w:rsidRDefault="00F85600">
      <w:pPr>
        <w:suppressAutoHyphens/>
        <w:spacing w:line="260" w:lineRule="exact"/>
        <w:jc w:val="left"/>
        <w:textAlignment w:val="baseline"/>
        <w:rPr>
          <w:rFonts w:ascii="ＭＳ ゴシック" w:eastAsia="ＭＳ ゴシック" w:hAnsi="ＭＳ ゴシック" w:cs="ＭＳ ゴシック"/>
          <w:color w:val="000000"/>
          <w:szCs w:val="21"/>
        </w:rPr>
      </w:pPr>
    </w:p>
    <w:p w:rsidR="00F85600" w:rsidRDefault="00F85600">
      <w:pPr>
        <w:suppressAutoHyphens/>
        <w:spacing w:line="260" w:lineRule="exact"/>
        <w:jc w:val="left"/>
        <w:textAlignment w:val="baseline"/>
        <w:rPr>
          <w:rFonts w:ascii="ＭＳ ゴシック" w:eastAsia="ＭＳ ゴシック" w:hAnsi="ＭＳ ゴシック" w:cs="ＭＳ ゴシック"/>
          <w:color w:val="000000"/>
          <w:szCs w:val="21"/>
        </w:rPr>
      </w:pPr>
    </w:p>
    <w:p w:rsidR="00F85600" w:rsidRDefault="00F85600">
      <w:pPr>
        <w:suppressAutoHyphens/>
        <w:spacing w:line="260" w:lineRule="exact"/>
        <w:jc w:val="left"/>
        <w:textAlignment w:val="baseline"/>
        <w:rPr>
          <w:rFonts w:ascii="ＭＳ ゴシック" w:eastAsia="ＭＳ ゴシック" w:hAnsi="ＭＳ ゴシック" w:cs="ＭＳ ゴシック" w:hint="eastAsia"/>
          <w:color w:val="000000"/>
          <w:szCs w:val="21"/>
        </w:rPr>
      </w:pPr>
    </w:p>
    <w:p w:rsidR="00DD4486" w:rsidRDefault="00354707">
      <w:pPr>
        <w:suppressAutoHyphens/>
        <w:spacing w:line="26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様式第４</w:t>
      </w:r>
    </w:p>
    <w:tbl>
      <w:tblPr>
        <w:tblW w:w="9639"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2" w:type="dxa"/>
          <w:right w:w="52" w:type="dxa"/>
        </w:tblCellMar>
        <w:tblLook w:val="0000" w:firstRow="0" w:lastRow="0" w:firstColumn="0" w:lastColumn="0" w:noHBand="0" w:noVBand="0"/>
      </w:tblPr>
      <w:tblGrid>
        <w:gridCol w:w="9639"/>
      </w:tblGrid>
      <w:tr w:rsidR="00DD4486">
        <w:tc>
          <w:tcPr>
            <w:tcW w:w="9639" w:type="dxa"/>
            <w:tcBorders>
              <w:top w:val="single" w:sz="4" w:space="0" w:color="000001"/>
              <w:left w:val="single" w:sz="4" w:space="0" w:color="000001"/>
              <w:bottom w:val="single" w:sz="4" w:space="0" w:color="000001"/>
              <w:right w:val="single" w:sz="4" w:space="0" w:color="000001"/>
            </w:tcBorders>
            <w:shd w:val="clear" w:color="auto" w:fill="FFFFFF"/>
            <w:tcMar>
              <w:left w:w="42" w:type="dxa"/>
            </w:tcMar>
          </w:tcPr>
          <w:p w:rsidR="00DD4486" w:rsidRDefault="00354707">
            <w:pPr>
              <w:suppressAutoHyphens/>
              <w:spacing w:line="274" w:lineRule="atLeas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Times New Roman"/>
                <w:noProof/>
                <w:color w:val="000000"/>
                <w:spacing w:val="16"/>
                <w:szCs w:val="21"/>
              </w:rPr>
              <mc:AlternateContent>
                <mc:Choice Requires="wps">
                  <w:drawing>
                    <wp:anchor distT="0" distB="12700" distL="114300" distR="127000" simplePos="0" relativeHeight="2" behindDoc="0" locked="0" layoutInCell="1" allowOverlap="1">
                      <wp:simplePos x="0" y="0"/>
                      <wp:positionH relativeFrom="column">
                        <wp:posOffset>197485</wp:posOffset>
                      </wp:positionH>
                      <wp:positionV relativeFrom="paragraph">
                        <wp:posOffset>227965</wp:posOffset>
                      </wp:positionV>
                      <wp:extent cx="598170" cy="560070"/>
                      <wp:effectExtent l="0" t="0" r="0" b="0"/>
                      <wp:wrapNone/>
                      <wp:docPr id="1" name="円/楕円 1"/>
                      <wp:cNvGraphicFramePr/>
                      <a:graphic xmlns:a="http://schemas.openxmlformats.org/drawingml/2006/main">
                        <a:graphicData uri="http://schemas.microsoft.com/office/word/2010/wordprocessingShape">
                          <wps:wsp>
                            <wps:cNvSpPr/>
                            <wps:spPr>
                              <a:xfrm>
                                <a:off x="0" y="0"/>
                                <a:ext cx="597600" cy="559440"/>
                              </a:xfrm>
                              <a:prstGeom prst="ellipse">
                                <a:avLst/>
                              </a:prstGeom>
                              <a:noFill/>
                              <a:ln w="12600" cap="rnd">
                                <a:solidFill>
                                  <a:srgbClr val="BFBFBF"/>
                                </a:solidFill>
                                <a:custDash>
                                  <a:ds d="100000" sp="100000"/>
                                </a:custDash>
                                <a:miter/>
                              </a:ln>
                            </wps:spPr>
                            <wps:style>
                              <a:lnRef idx="0">
                                <a:scrgbClr r="0" g="0" b="0"/>
                              </a:lnRef>
                              <a:fillRef idx="0">
                                <a:scrgbClr r="0" g="0" b="0"/>
                              </a:fillRef>
                              <a:effectRef idx="0">
                                <a:scrgbClr r="0" g="0" b="0"/>
                              </a:effectRef>
                              <a:fontRef idx="minor"/>
                            </wps:style>
                            <wps:bodyPr/>
                          </wps:wsp>
                        </a:graphicData>
                      </a:graphic>
                    </wp:anchor>
                  </w:drawing>
                </mc:Choice>
                <mc:Fallback>
                  <w:pict>
                    <v:oval w14:anchorId="6BB79133" id="円/楕円 1" o:spid="_x0000_s1026" style="position:absolute;left:0;text-align:left;margin-left:15.55pt;margin-top:17.95pt;width:47.1pt;height:44.1pt;z-index:2;visibility:visible;mso-wrap-style:square;mso-wrap-distance-left:9pt;mso-wrap-distance-top:0;mso-wrap-distance-right:10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" filled="f" strokecolor="#bfbfbf" strokeweight=".35mm">
                      <v:stroke joinstyle="miter" endcap="round"/>
                    </v:oval>
                  </w:pict>
                </mc:Fallback>
              </mc:AlternateContent>
            </w:r>
          </w:p>
          <w:p w:rsidR="00DD4486" w:rsidRDefault="00354707">
            <w:pPr>
              <w:suppressAutoHyphens/>
              <w:spacing w:line="274" w:lineRule="atLeast"/>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中小企業信用保険法第２条第５項第４号</w:t>
            </w:r>
          </w:p>
          <w:p w:rsidR="00DD4486" w:rsidRDefault="00354707">
            <w:pPr>
              <w:suppressAutoHyphens/>
              <w:spacing w:line="274" w:lineRule="atLeast"/>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の規定による認定申請書</w:t>
            </w:r>
          </w:p>
          <w:p w:rsidR="00DD4486" w:rsidRDefault="00DD4486">
            <w:pPr>
              <w:suppressAutoHyphens/>
              <w:spacing w:line="274" w:lineRule="atLeast"/>
              <w:jc w:val="left"/>
              <w:textAlignment w:val="baseline"/>
              <w:rPr>
                <w:rFonts w:ascii="ＭＳ ゴシック" w:eastAsia="ＭＳ ゴシック" w:hAnsi="ＭＳ ゴシック" w:cs="Times New Roman"/>
                <w:color w:val="000000"/>
                <w:spacing w:val="16"/>
                <w:szCs w:val="21"/>
              </w:rPr>
            </w:pPr>
          </w:p>
          <w:p w:rsidR="00DD4486" w:rsidRDefault="00354707">
            <w:pPr>
              <w:suppressAutoHyphens/>
              <w:spacing w:line="274" w:lineRule="atLeast"/>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令和　　年　　月　　日　　</w:t>
            </w:r>
          </w:p>
          <w:p w:rsidR="00DD4486" w:rsidRDefault="00354707">
            <w:pPr>
              <w:suppressAutoHyphens/>
              <w:spacing w:line="274" w:lineRule="atLeas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里庄町長　加藤　泰久　殿</w:t>
            </w:r>
          </w:p>
          <w:p w:rsidR="00DD4486" w:rsidRDefault="00DD4486">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DD4486" w:rsidRDefault="00354707">
            <w:pPr>
              <w:suppressAutoHyphens/>
              <w:spacing w:line="240" w:lineRule="exact"/>
              <w:ind w:firstLine="5477"/>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申請者　</w:t>
            </w:r>
          </w:p>
          <w:p w:rsidR="00DD4486" w:rsidRDefault="00354707">
            <w:pPr>
              <w:suppressAutoHyphens/>
              <w:spacing w:line="240" w:lineRule="exact"/>
              <w:ind w:firstLine="5477"/>
              <w:jc w:val="lef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color w:val="000000"/>
                <w:szCs w:val="21"/>
                <w:u w:val="single" w:color="000000"/>
              </w:rPr>
              <w:t xml:space="preserve">住　所　　　　　　　　　　　　 　　</w:t>
            </w:r>
          </w:p>
          <w:p w:rsidR="00DD4486" w:rsidRDefault="00354707">
            <w:pPr>
              <w:suppressAutoHyphens/>
              <w:spacing w:line="240" w:lineRule="exact"/>
              <w:ind w:firstLine="5477"/>
              <w:jc w:val="lef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color w:val="000000"/>
                <w:szCs w:val="21"/>
                <w:u w:val="single" w:color="000000"/>
              </w:rPr>
              <w:t xml:space="preserve">氏　名　　　　　　　　　　　　　 　</w:t>
            </w:r>
          </w:p>
          <w:p w:rsidR="00DD4486" w:rsidRDefault="00DD4486">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私は、新型コロナウィルス感染症の発生に起因して、下記のとおり、経営の安定に支障が生じておりますので、中小企業信用保険法第２条第５項第４号の規定に基づき認定されるようお願いします。</w:t>
            </w:r>
          </w:p>
          <w:p w:rsidR="00DD4486" w:rsidRDefault="00DD4486">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DD4486" w:rsidRDefault="00354707">
            <w:pPr>
              <w:suppressAutoHyphens/>
              <w:spacing w:line="240" w:lineRule="exact"/>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記</w:t>
            </w:r>
          </w:p>
          <w:p w:rsidR="00DD4486" w:rsidRDefault="00DD4486">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１　事業開始年月日                      　　　　　　　　　        </w:t>
            </w:r>
            <w:r>
              <w:rPr>
                <w:rFonts w:ascii="ＭＳ ゴシック" w:eastAsia="ＭＳ ゴシック" w:hAnsi="ＭＳ ゴシック" w:cs="ＭＳ ゴシック"/>
                <w:color w:val="000000"/>
                <w:szCs w:val="21"/>
                <w:u w:val="single" w:color="000000"/>
              </w:rPr>
              <w:t xml:space="preserve">      年　　月　　日</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２  （１）売上高等</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（イ）最近１か月間の売上高等</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減少率　　　　％（実績）</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Ｂ－Ａ</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Ｂ   ×100</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Ａ：災害等の発生における最近１か月間の売上高等</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円</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Ｂ：Ａの期間に対応する前年１か月間の売上高等</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円</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（ロ）最近３か月間の売上高等の実績見込み</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減少率        ％（実績見込み）</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（Ｂ＋Ｄ）－（Ａ＋Ｃ）</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Ｂ＋Ｄ         ×100</w:t>
            </w:r>
          </w:p>
          <w:p w:rsidR="00DD4486" w:rsidRDefault="00DD4486">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DD4486" w:rsidRDefault="00DD4486">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Ｃ：Ａの期間後２か月間の見込み売上高等</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円</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Ｄ：Ｃの期間に対応する前年の２か月間の売上高等</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円</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３　売上高等が減少し、又は減少すると見込まれる理由</w:t>
            </w:r>
          </w:p>
          <w:p w:rsidR="00DD4486" w:rsidRDefault="00DD4486">
            <w:pPr>
              <w:suppressAutoHyphens/>
              <w:spacing w:line="206" w:lineRule="exact"/>
              <w:jc w:val="left"/>
              <w:textAlignment w:val="baseline"/>
              <w:rPr>
                <w:rFonts w:ascii="ＭＳ ゴシック" w:eastAsia="ＭＳ ゴシック" w:hAnsi="ＭＳ ゴシック" w:cs="Times New Roman"/>
                <w:color w:val="000000"/>
                <w:spacing w:val="16"/>
                <w:szCs w:val="21"/>
              </w:rPr>
            </w:pPr>
          </w:p>
          <w:p w:rsidR="00DD4486" w:rsidRDefault="00DD4486">
            <w:pPr>
              <w:suppressAutoHyphens/>
              <w:spacing w:line="274" w:lineRule="atLeast"/>
              <w:jc w:val="left"/>
              <w:textAlignment w:val="baseline"/>
              <w:rPr>
                <w:rFonts w:ascii="ＭＳ ゴシック" w:eastAsia="ＭＳ ゴシック" w:hAnsi="ＭＳ ゴシック" w:cs="Times New Roman" w:hint="eastAsia"/>
                <w:color w:val="000000"/>
                <w:spacing w:val="16"/>
                <w:szCs w:val="21"/>
              </w:rPr>
            </w:pPr>
            <w:bookmarkStart w:id="0" w:name="_GoBack"/>
            <w:bookmarkEnd w:id="0"/>
          </w:p>
        </w:tc>
      </w:tr>
    </w:tbl>
    <w:p w:rsidR="00DD4486" w:rsidRDefault="00354707">
      <w:pPr>
        <w:suppressAutoHyphens/>
        <w:spacing w:line="246" w:lineRule="exact"/>
        <w:ind w:left="1230" w:hanging="1230"/>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（留意事項）</w:t>
      </w:r>
    </w:p>
    <w:p w:rsidR="00DD4486" w:rsidRDefault="00354707">
      <w:pPr>
        <w:suppressAutoHyphens/>
        <w:spacing w:line="246"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①本認定とは別に、金融機関及び信用保証協会による金融上の審査があります。</w:t>
      </w:r>
    </w:p>
    <w:p w:rsidR="00DD4486" w:rsidRDefault="00354707">
      <w:pPr>
        <w:suppressAutoHyphens/>
        <w:ind w:left="424"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②町長から認定を受けた後、本認定の有効期間内に金融機関又は信用保証協会に対して、経営安定関連保証の申込みを行うことが必要です。</w:t>
      </w:r>
    </w:p>
    <w:p w:rsidR="00DD4486" w:rsidRDefault="00354707">
      <w:pPr>
        <w:suppressAutoHyphens/>
        <w:ind w:left="424" w:hanging="424"/>
        <w:jc w:val="left"/>
        <w:textAlignment w:val="baseline"/>
      </w:pPr>
      <w:r>
        <w:rPr>
          <w:rFonts w:ascii="ＭＳ ゴシック" w:eastAsia="ＭＳ ゴシック" w:hAnsi="ＭＳ ゴシック" w:cs="ＭＳ ゴシック"/>
          <w:color w:val="000000"/>
          <w:szCs w:val="21"/>
        </w:rPr>
        <w:t xml:space="preserve">　③認定書の有効期間は、認定書に記載された日と中小企業信用保険法第２条第６項の規定に基づき経済産業大臣が指定する期間の終期のいずれか先に到来する日となります。</w:t>
      </w:r>
    </w:p>
    <w:p w:rsidR="00DD4486" w:rsidRDefault="00354707">
      <w:pPr>
        <w:suppressAutoHyphens/>
        <w:ind w:left="424" w:hanging="21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【里企商第　　　　　　号】</w:t>
      </w:r>
    </w:p>
    <w:p w:rsidR="00DD4486" w:rsidRDefault="00354707">
      <w:pPr>
        <w:suppressAutoHyphens/>
        <w:ind w:left="424" w:firstLine="2"/>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令和　　年　　月　　日</w:t>
      </w:r>
    </w:p>
    <w:p w:rsidR="00DD4486" w:rsidRDefault="00354707">
      <w:pPr>
        <w:suppressAutoHyphens/>
        <w:ind w:left="424"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申請のとおり、相違ないことを認定します。</w:t>
      </w:r>
    </w:p>
    <w:p w:rsidR="00DD4486" w:rsidRDefault="00354707">
      <w:pPr>
        <w:suppressAutoHyphens/>
        <w:ind w:left="424"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（注）本認定書の有効期間：令和　　年　　月　　日から令和　　年　　月　　日まで</w:t>
      </w:r>
    </w:p>
    <w:p w:rsidR="00DD4486" w:rsidRDefault="00DD4486">
      <w:pPr>
        <w:suppressAutoHyphens/>
        <w:ind w:left="424" w:hanging="424"/>
        <w:jc w:val="left"/>
        <w:textAlignment w:val="baseline"/>
        <w:rPr>
          <w:rFonts w:ascii="ＭＳ ゴシック" w:eastAsia="ＭＳ ゴシック" w:hAnsi="ＭＳ ゴシック" w:cs="ＭＳ ゴシック"/>
          <w:color w:val="000000"/>
          <w:szCs w:val="21"/>
        </w:rPr>
      </w:pPr>
    </w:p>
    <w:p w:rsidR="00DD4486" w:rsidRDefault="00354707">
      <w:pPr>
        <w:suppressAutoHyphens/>
        <w:ind w:left="424" w:hanging="424"/>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里庄町長　加藤　泰久　　　　　</w:t>
      </w:r>
    </w:p>
    <w:sectPr w:rsidR="00DD4486">
      <w:pgSz w:w="11906" w:h="16838"/>
      <w:pgMar w:top="851" w:right="1077" w:bottom="1135" w:left="1077" w:header="0" w:footer="0" w:gutter="0"/>
      <w:cols w:space="720"/>
      <w:formProt w:val="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707" w:rsidRDefault="00354707" w:rsidP="00354707">
      <w:r>
        <w:separator/>
      </w:r>
    </w:p>
  </w:endnote>
  <w:endnote w:type="continuationSeparator" w:id="0">
    <w:p w:rsidR="00354707" w:rsidRDefault="00354707" w:rsidP="0035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707" w:rsidRDefault="00354707" w:rsidP="00354707">
      <w:r>
        <w:separator/>
      </w:r>
    </w:p>
  </w:footnote>
  <w:footnote w:type="continuationSeparator" w:id="0">
    <w:p w:rsidR="00354707" w:rsidRDefault="00354707" w:rsidP="00354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bordersDoNotSurroundHeader/>
  <w:bordersDoNotSurroundFooter/>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D4486"/>
    <w:rsid w:val="00354707"/>
    <w:rsid w:val="00C16065"/>
    <w:rsid w:val="00DD4486"/>
    <w:rsid w:val="00E6080C"/>
    <w:rsid w:val="00F85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7DCE707"/>
  <w15:docId w15:val="{7219A305-07BD-483F-B225-D73564C4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pPr>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qFormat/>
    <w:rPr>
      <w:rFonts w:ascii="Century" w:eastAsia="ＭＳ 明朝" w:hAnsi="Century" w:cs="DejaVu Sans"/>
    </w:rPr>
  </w:style>
  <w:style w:type="character" w:customStyle="1" w:styleId="a4">
    <w:name w:val="ヘッダー (文字)"/>
    <w:basedOn w:val="a0"/>
    <w:qFormat/>
    <w:rPr>
      <w:rFonts w:ascii="Century" w:eastAsia="ＭＳ 明朝" w:hAnsi="Century" w:cs="DejaVu Sans"/>
    </w:rPr>
  </w:style>
  <w:style w:type="character" w:customStyle="1" w:styleId="a5">
    <w:name w:val="吹き出し (文字)"/>
    <w:basedOn w:val="a0"/>
    <w:qFormat/>
    <w:rPr>
      <w:rFonts w:ascii="Arial" w:eastAsia="ＭＳ ゴシック" w:hAnsi="Arial"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footer"/>
    <w:basedOn w:val="a"/>
    <w:pPr>
      <w:tabs>
        <w:tab w:val="center" w:pos="4252"/>
        <w:tab w:val="right" w:pos="8504"/>
      </w:tabs>
      <w:snapToGrid w:val="0"/>
    </w:pPr>
  </w:style>
  <w:style w:type="paragraph" w:styleId="aa">
    <w:name w:val="head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企画商工課</dc:creator>
  <dc:description/>
  <cp:lastModifiedBy>CL093</cp:lastModifiedBy>
  <cp:revision>15</cp:revision>
  <cp:lastPrinted>2020-05-07T03:27:00Z</cp:lastPrinted>
  <dcterms:created xsi:type="dcterms:W3CDTF">2018-10-02T02:23:00Z</dcterms:created>
  <dcterms:modified xsi:type="dcterms:W3CDTF">2023-09-05T04:30:00Z</dcterms:modified>
  <dc:language>en-US</dc:language>
</cp:coreProperties>
</file>