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4493B" w14:textId="77777777" w:rsidR="00E310CE" w:rsidRDefault="00000000">
      <w:pPr>
        <w:spacing w:line="360" w:lineRule="exact"/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>
        <w:rPr>
          <w:rFonts w:ascii="ＭＳ ゴシック" w:eastAsia="ＭＳ ゴシック" w:hAnsi="ＭＳ ゴシック"/>
          <w:b/>
          <w:sz w:val="24"/>
          <w:szCs w:val="28"/>
        </w:rPr>
        <w:t>令和５年度　職員の給与の男女の差異の情報公表</w:t>
      </w:r>
    </w:p>
    <w:p w14:paraId="207A33CD" w14:textId="77777777" w:rsidR="00E310CE" w:rsidRDefault="00E310CE">
      <w:pPr>
        <w:spacing w:line="32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14:paraId="0B22115F" w14:textId="77777777" w:rsidR="00E310CE" w:rsidRDefault="00000000">
      <w:pPr>
        <w:spacing w:line="320" w:lineRule="exact"/>
        <w:rPr>
          <w:rFonts w:ascii="ＭＳ ゴシック" w:eastAsia="ＭＳ ゴシック" w:hAnsi="ＭＳ ゴシック"/>
          <w:sz w:val="22"/>
          <w:szCs w:val="28"/>
          <w:u w:val="single"/>
        </w:rPr>
      </w:pPr>
      <w:r>
        <w:rPr>
          <w:rFonts w:ascii="ＭＳ ゴシック" w:eastAsia="ＭＳ ゴシック" w:hAnsi="ＭＳ ゴシック"/>
          <w:sz w:val="22"/>
          <w:szCs w:val="28"/>
          <w:u w:val="single"/>
        </w:rPr>
        <w:t xml:space="preserve">特定事業主名：　里庄町　里庄町議会　里庄町選挙管理委員会　里庄町代表監査委員会　　　</w:t>
      </w:r>
    </w:p>
    <w:p w14:paraId="35013172" w14:textId="77777777" w:rsidR="00E310CE" w:rsidRDefault="00000000">
      <w:pPr>
        <w:spacing w:line="320" w:lineRule="exact"/>
      </w:pPr>
      <w:r>
        <w:rPr>
          <w:rFonts w:ascii="ＭＳ ゴシック" w:eastAsia="ＭＳ ゴシック" w:hAnsi="ＭＳ ゴシック"/>
          <w:b/>
          <w:sz w:val="22"/>
          <w:szCs w:val="28"/>
        </w:rPr>
        <w:t xml:space="preserve">　　　　　　　</w:t>
      </w:r>
      <w:r>
        <w:rPr>
          <w:rFonts w:ascii="ＭＳ ゴシック" w:eastAsia="ＭＳ ゴシック" w:hAnsi="ＭＳ ゴシック"/>
          <w:sz w:val="22"/>
          <w:szCs w:val="28"/>
          <w:u w:val="single"/>
        </w:rPr>
        <w:t xml:space="preserve">　里庄町農業委員会　里庄町水道事業　里庄町教育委員会　</w:t>
      </w:r>
    </w:p>
    <w:p w14:paraId="09D2A448" w14:textId="77777777" w:rsidR="00E310CE" w:rsidRDefault="00E310CE">
      <w:pPr>
        <w:spacing w:line="320" w:lineRule="exact"/>
        <w:rPr>
          <w:rFonts w:ascii="ＭＳ ゴシック" w:eastAsia="ＭＳ ゴシック" w:hAnsi="ＭＳ ゴシック"/>
          <w:sz w:val="22"/>
          <w:szCs w:val="28"/>
          <w:u w:val="single"/>
        </w:rPr>
      </w:pPr>
    </w:p>
    <w:p w14:paraId="70F504AB" w14:textId="77777777" w:rsidR="00E310CE" w:rsidRDefault="00000000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  <w:r>
        <w:rPr>
          <w:rFonts w:ascii="ＭＳ ゴシック" w:eastAsia="ＭＳ ゴシック" w:hAnsi="ＭＳ ゴシック"/>
          <w:b/>
          <w:sz w:val="22"/>
          <w:szCs w:val="28"/>
        </w:rPr>
        <w:t>１．全職員に係る情報</w:t>
      </w:r>
    </w:p>
    <w:p w14:paraId="02C0FBE7" w14:textId="77777777" w:rsidR="00E310CE" w:rsidRDefault="00000000">
      <w:pPr>
        <w:spacing w:line="320" w:lineRule="exact"/>
        <w:rPr>
          <w:rFonts w:ascii="ＭＳ ゴシック" w:eastAsia="ＭＳ ゴシック" w:hAnsi="ＭＳ ゴシック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90170" distR="90170" simplePos="0" relativeHeight="3" behindDoc="0" locked="0" layoutInCell="1" allowOverlap="1" wp14:anchorId="41132B00" wp14:editId="1765808F">
                <wp:simplePos x="0" y="0"/>
                <wp:positionH relativeFrom="margin">
                  <wp:align>center</wp:align>
                </wp:positionH>
                <wp:positionV relativeFrom="paragraph">
                  <wp:posOffset>44450</wp:posOffset>
                </wp:positionV>
                <wp:extent cx="5751195" cy="1085850"/>
                <wp:effectExtent l="0" t="0" r="0" b="0"/>
                <wp:wrapSquare wrapText="bothSides"/>
                <wp:docPr id="1" name="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1195" cy="1085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057" w:type="dxa"/>
                              <w:jc w:val="center"/>
                              <w:tblBorders>
                                <w:top w:val="single" w:sz="12" w:space="0" w:color="00000A"/>
                                <w:left w:val="single" w:sz="12" w:space="0" w:color="00000A"/>
                                <w:bottom w:val="single" w:sz="12" w:space="0" w:color="00000A"/>
                                <w:right w:val="single" w:sz="12" w:space="0" w:color="00000A"/>
                                <w:insideH w:val="single" w:sz="12" w:space="0" w:color="00000A"/>
                                <w:insideV w:val="single" w:sz="12" w:space="0" w:color="00000A"/>
                              </w:tblBorders>
                              <w:tblCellMar>
                                <w:left w:w="9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521"/>
                              <w:gridCol w:w="4536"/>
                            </w:tblGrid>
                            <w:tr w:rsidR="00E310CE" w14:paraId="5F916491" w14:textId="77777777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4521" w:type="dxa"/>
                                  <w:tcBorders>
                                    <w:top w:val="single" w:sz="12" w:space="0" w:color="00000A"/>
                                    <w:left w:val="single" w:sz="12" w:space="0" w:color="00000A"/>
                                    <w:bottom w:val="single" w:sz="12" w:space="0" w:color="00000A"/>
                                    <w:right w:val="single" w:sz="12" w:space="0" w:color="00000A"/>
                                  </w:tcBorders>
                                  <w:shd w:val="clear" w:color="auto" w:fill="E7E6E6"/>
                                  <w:tcMar>
                                    <w:left w:w="93" w:type="dxa"/>
                                  </w:tcMar>
                                  <w:vAlign w:val="center"/>
                                </w:tcPr>
                                <w:p w14:paraId="3AC8F427" w14:textId="77777777" w:rsidR="00E310CE" w:rsidRDefault="00000000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4"/>
                                    </w:rPr>
                                    <w:t>職員区分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12" w:space="0" w:color="00000A"/>
                                    <w:left w:val="single" w:sz="12" w:space="0" w:color="00000A"/>
                                    <w:bottom w:val="single" w:sz="12" w:space="0" w:color="00000A"/>
                                    <w:right w:val="single" w:sz="12" w:space="0" w:color="00000A"/>
                                  </w:tcBorders>
                                  <w:shd w:val="clear" w:color="auto" w:fill="E7E6E6"/>
                                  <w:tcMar>
                                    <w:left w:w="93" w:type="dxa"/>
                                  </w:tcMar>
                                  <w:vAlign w:val="center"/>
                                </w:tcPr>
                                <w:p w14:paraId="4A4B51D0" w14:textId="77777777" w:rsidR="00E310CE" w:rsidRDefault="00000000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4"/>
                                    </w:rPr>
                                    <w:t>男女の給与の差異</w:t>
                                  </w:r>
                                </w:p>
                                <w:p w14:paraId="468E63A4" w14:textId="77777777" w:rsidR="00E310CE" w:rsidRDefault="00000000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24"/>
                                    </w:rPr>
                                    <w:t>（男性の給与に対する女性の給与の割合）</w:t>
                                  </w:r>
                                </w:p>
                              </w:tc>
                            </w:tr>
                            <w:tr w:rsidR="00E310CE" w14:paraId="19416A19" w14:textId="77777777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4521" w:type="dxa"/>
                                  <w:tcBorders>
                                    <w:top w:val="single" w:sz="12" w:space="0" w:color="00000A"/>
                                    <w:left w:val="single" w:sz="12" w:space="0" w:color="00000A"/>
                                    <w:bottom w:val="single" w:sz="4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14:paraId="67CBEE48" w14:textId="77777777" w:rsidR="00E310CE" w:rsidRDefault="00000000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4"/>
                                    </w:rPr>
                                    <w:t>任期の定めのない常勤職員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12" w:space="0" w:color="00000A"/>
                                    <w:left w:val="single" w:sz="12" w:space="0" w:color="00000A"/>
                                    <w:bottom w:val="single" w:sz="4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14:paraId="158137AB" w14:textId="77777777" w:rsidR="00E310CE" w:rsidRDefault="00000000">
                                  <w:pPr>
                                    <w:spacing w:line="32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4"/>
                                    </w:rPr>
                                    <w:t xml:space="preserve">　　　　　　　　　　　　89.2  ％</w:t>
                                  </w:r>
                                </w:p>
                              </w:tc>
                            </w:tr>
                            <w:tr w:rsidR="00E310CE" w14:paraId="085D4702" w14:textId="77777777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4521" w:type="dxa"/>
                                  <w:tcBorders>
                                    <w:top w:val="single" w:sz="4" w:space="0" w:color="00000A"/>
                                    <w:left w:val="single" w:sz="12" w:space="0" w:color="00000A"/>
                                    <w:bottom w:val="single" w:sz="4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14:paraId="7D9005CA" w14:textId="77777777" w:rsidR="00E310CE" w:rsidRDefault="00000000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4"/>
                                    </w:rPr>
                                    <w:t>任期の定めのない常勤職員以外の職員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00000A"/>
                                    <w:left w:val="single" w:sz="12" w:space="0" w:color="00000A"/>
                                    <w:bottom w:val="single" w:sz="4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14:paraId="193B05E1" w14:textId="77777777" w:rsidR="00E310CE" w:rsidRDefault="00000000">
                                  <w:pPr>
                                    <w:spacing w:line="32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4"/>
                                    </w:rPr>
                                    <w:t xml:space="preserve">　　　　　　　　　　　　76.0　％</w:t>
                                  </w:r>
                                </w:p>
                              </w:tc>
                            </w:tr>
                            <w:tr w:rsidR="00E310CE" w14:paraId="674C7DF2" w14:textId="77777777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4521" w:type="dxa"/>
                                  <w:tcBorders>
                                    <w:top w:val="single" w:sz="4" w:space="0" w:color="00000A"/>
                                    <w:left w:val="single" w:sz="12" w:space="0" w:color="00000A"/>
                                    <w:bottom w:val="single" w:sz="12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14:paraId="7D79C907" w14:textId="77777777" w:rsidR="00E310CE" w:rsidRDefault="00000000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4"/>
                                    </w:rPr>
                                    <w:t>全職員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00000A"/>
                                    <w:left w:val="single" w:sz="12" w:space="0" w:color="00000A"/>
                                    <w:bottom w:val="single" w:sz="12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tcMar>
                                    <w:left w:w="93" w:type="dxa"/>
                                  </w:tcMar>
                                </w:tcPr>
                                <w:p w14:paraId="4421FF50" w14:textId="77777777" w:rsidR="00E310CE" w:rsidRDefault="00000000">
                                  <w:pPr>
                                    <w:spacing w:line="32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4"/>
                                    </w:rPr>
                                    <w:t xml:space="preserve">　　　　　　　　　　　　53.9　％</w:t>
                                  </w:r>
                                </w:p>
                              </w:tc>
                            </w:tr>
                          </w:tbl>
                          <w:p w14:paraId="7C889D9A" w14:textId="77777777" w:rsidR="00000000" w:rsidRDefault="00000000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132B00" id="_x0000_t202" coordsize="21600,21600" o:spt="202" path="m,l,21600r21600,l21600,xe">
                <v:stroke joinstyle="miter"/>
                <v:path gradientshapeok="t" o:connecttype="rect"/>
              </v:shapetype>
              <v:shape id="Frame3" o:spid="_x0000_s1026" type="#_x0000_t202" style="position:absolute;left:0;text-align:left;margin-left:0;margin-top:3.5pt;width:452.85pt;height:85.5pt;z-index:3;visibility:visible;mso-wrap-style:square;mso-wrap-distance-left:7.1pt;mso-wrap-distance-top:0;mso-wrap-distance-right:7.1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" filled="f" stroked="f">
                <v:textbox inset="0,0,0,0">
                  <w:txbxContent>
                    <w:tbl>
                      <w:tblPr>
                        <w:tblW w:w="9057" w:type="dxa"/>
                        <w:jc w:val="center"/>
                        <w:tbl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  <w:insideH w:val="single" w:sz="12" w:space="0" w:color="00000A"/>
                          <w:insideV w:val="single" w:sz="12" w:space="0" w:color="00000A"/>
                        </w:tblBorders>
                        <w:tblCellMar>
                          <w:left w:w="9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521"/>
                        <w:gridCol w:w="4536"/>
                      </w:tblGrid>
                      <w:tr w:rsidR="00E310CE" w14:paraId="5F916491" w14:textId="77777777">
                        <w:trPr>
                          <w:trHeight w:val="284"/>
                          <w:jc w:val="center"/>
                        </w:trPr>
                        <w:tc>
                          <w:tcPr>
                            <w:tcW w:w="4521" w:type="dxa"/>
                            <w:tcBorders>
                              <w:top w:val="single" w:sz="12" w:space="0" w:color="00000A"/>
                              <w:left w:val="single" w:sz="12" w:space="0" w:color="00000A"/>
                              <w:bottom w:val="single" w:sz="12" w:space="0" w:color="00000A"/>
                              <w:right w:val="single" w:sz="12" w:space="0" w:color="00000A"/>
                            </w:tcBorders>
                            <w:shd w:val="clear" w:color="auto" w:fill="E7E6E6"/>
                            <w:tcMar>
                              <w:left w:w="93" w:type="dxa"/>
                            </w:tcMar>
                            <w:vAlign w:val="center"/>
                          </w:tcPr>
                          <w:p w14:paraId="3AC8F427" w14:textId="77777777" w:rsidR="00E310CE" w:rsidRDefault="00000000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職員区分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12" w:space="0" w:color="00000A"/>
                              <w:left w:val="single" w:sz="12" w:space="0" w:color="00000A"/>
                              <w:bottom w:val="single" w:sz="12" w:space="0" w:color="00000A"/>
                              <w:right w:val="single" w:sz="12" w:space="0" w:color="00000A"/>
                            </w:tcBorders>
                            <w:shd w:val="clear" w:color="auto" w:fill="E7E6E6"/>
                            <w:tcMar>
                              <w:left w:w="93" w:type="dxa"/>
                            </w:tcMar>
                            <w:vAlign w:val="center"/>
                          </w:tcPr>
                          <w:p w14:paraId="4A4B51D0" w14:textId="77777777" w:rsidR="00E310CE" w:rsidRDefault="00000000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男女の給与の差異</w:t>
                            </w:r>
                          </w:p>
                          <w:p w14:paraId="468E63A4" w14:textId="77777777" w:rsidR="00E310CE" w:rsidRDefault="00000000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  <w:t>（男性の給与に対する女性の給与の割合）</w:t>
                            </w:r>
                          </w:p>
                        </w:tc>
                      </w:tr>
                      <w:tr w:rsidR="00E310CE" w14:paraId="19416A19" w14:textId="77777777">
                        <w:trPr>
                          <w:trHeight w:val="284"/>
                          <w:jc w:val="center"/>
                        </w:trPr>
                        <w:tc>
                          <w:tcPr>
                            <w:tcW w:w="4521" w:type="dxa"/>
                            <w:tcBorders>
                              <w:top w:val="single" w:sz="12" w:space="0" w:color="00000A"/>
                              <w:left w:val="single" w:sz="12" w:space="0" w:color="00000A"/>
                              <w:bottom w:val="single" w:sz="4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14:paraId="67CBEE48" w14:textId="77777777" w:rsidR="00E310CE" w:rsidRDefault="00000000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任期の定めのない常勤職員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12" w:space="0" w:color="00000A"/>
                              <w:left w:val="single" w:sz="12" w:space="0" w:color="00000A"/>
                              <w:bottom w:val="single" w:sz="4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14:paraId="158137AB" w14:textId="77777777" w:rsidR="00E310CE" w:rsidRDefault="00000000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 xml:space="preserve">　　　　　　　　　　　　89.2  ％</w:t>
                            </w:r>
                          </w:p>
                        </w:tc>
                      </w:tr>
                      <w:tr w:rsidR="00E310CE" w14:paraId="085D4702" w14:textId="77777777">
                        <w:trPr>
                          <w:trHeight w:val="284"/>
                          <w:jc w:val="center"/>
                        </w:trPr>
                        <w:tc>
                          <w:tcPr>
                            <w:tcW w:w="4521" w:type="dxa"/>
                            <w:tcBorders>
                              <w:top w:val="single" w:sz="4" w:space="0" w:color="00000A"/>
                              <w:left w:val="single" w:sz="12" w:space="0" w:color="00000A"/>
                              <w:bottom w:val="single" w:sz="4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14:paraId="7D9005CA" w14:textId="77777777" w:rsidR="00E310CE" w:rsidRDefault="00000000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任期の定めのない常勤職員以外の職員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00000A"/>
                              <w:left w:val="single" w:sz="12" w:space="0" w:color="00000A"/>
                              <w:bottom w:val="single" w:sz="4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14:paraId="193B05E1" w14:textId="77777777" w:rsidR="00E310CE" w:rsidRDefault="00000000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 xml:space="preserve">　　　　　　　　　　　　76.0　％</w:t>
                            </w:r>
                          </w:p>
                        </w:tc>
                      </w:tr>
                      <w:tr w:rsidR="00E310CE" w14:paraId="674C7DF2" w14:textId="77777777">
                        <w:trPr>
                          <w:trHeight w:val="284"/>
                          <w:jc w:val="center"/>
                        </w:trPr>
                        <w:tc>
                          <w:tcPr>
                            <w:tcW w:w="4521" w:type="dxa"/>
                            <w:tcBorders>
                              <w:top w:val="single" w:sz="4" w:space="0" w:color="00000A"/>
                              <w:left w:val="single" w:sz="12" w:space="0" w:color="00000A"/>
                              <w:bottom w:val="single" w:sz="12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14:paraId="7D79C907" w14:textId="77777777" w:rsidR="00E310CE" w:rsidRDefault="00000000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全職員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00000A"/>
                              <w:left w:val="single" w:sz="12" w:space="0" w:color="00000A"/>
                              <w:bottom w:val="single" w:sz="12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tcMar>
                              <w:left w:w="93" w:type="dxa"/>
                            </w:tcMar>
                          </w:tcPr>
                          <w:p w14:paraId="4421FF50" w14:textId="77777777" w:rsidR="00E310CE" w:rsidRDefault="00000000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 xml:space="preserve">　　　　　　　　　　　　53.9　％</w:t>
                            </w:r>
                          </w:p>
                        </w:tc>
                      </w:tr>
                    </w:tbl>
                    <w:p w14:paraId="7C889D9A" w14:textId="77777777" w:rsidR="00000000" w:rsidRDefault="00000000"/>
                  </w:txbxContent>
                </v:textbox>
                <w10:wrap type="square" anchorx="margin"/>
              </v:shape>
            </w:pict>
          </mc:Fallback>
        </mc:AlternateContent>
      </w:r>
    </w:p>
    <w:p w14:paraId="408C700F" w14:textId="77777777" w:rsidR="00E310CE" w:rsidRDefault="00000000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  <w:r>
        <w:rPr>
          <w:rFonts w:ascii="ＭＳ ゴシック" w:eastAsia="ＭＳ ゴシック" w:hAnsi="ＭＳ ゴシック"/>
          <w:b/>
          <w:sz w:val="22"/>
          <w:szCs w:val="28"/>
        </w:rPr>
        <w:t>２．「任期の定めのない常勤職員」に係る役職段階別及び勤続年数別の情報</w:t>
      </w:r>
    </w:p>
    <w:p w14:paraId="66B3D08E" w14:textId="77777777" w:rsidR="00E310CE" w:rsidRDefault="00000000">
      <w:pPr>
        <w:spacing w:before="108" w:line="240" w:lineRule="exact"/>
        <w:ind w:left="141"/>
      </w:pPr>
      <w:r>
        <w:rPr>
          <w:rFonts w:ascii="ＭＳ ゴシック" w:eastAsia="ＭＳ ゴシック" w:hAnsi="ＭＳ ゴシック"/>
          <w:sz w:val="20"/>
          <w:szCs w:val="21"/>
        </w:rPr>
        <w:t xml:space="preserve">＊　</w:t>
      </w:r>
      <w:r>
        <w:rPr>
          <w:rFonts w:ascii="ＭＳ ゴシック" w:eastAsia="ＭＳ ゴシック" w:hAnsi="ＭＳ ゴシック"/>
          <w:szCs w:val="21"/>
        </w:rPr>
        <w:t>地方公共団体における「任期の定めのない常勤職員」の給料については、各地方公共団体の条例で</w:t>
      </w:r>
    </w:p>
    <w:p w14:paraId="1B54D804" w14:textId="77777777" w:rsidR="00E310CE" w:rsidRDefault="00000000">
      <w:pPr>
        <w:spacing w:line="240" w:lineRule="exact"/>
        <w:ind w:left="141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t>定める給料表に基づき決定されており、同一の級・号給であれば、同一の額となっている。</w:t>
      </w:r>
    </w:p>
    <w:p w14:paraId="20EFD1AB" w14:textId="77777777" w:rsidR="00E310CE" w:rsidRDefault="00E310CE">
      <w:pPr>
        <w:spacing w:line="320" w:lineRule="exact"/>
        <w:rPr>
          <w:rFonts w:ascii="ＭＳ ゴシック" w:eastAsia="ＭＳ ゴシック" w:hAnsi="ＭＳ ゴシック"/>
          <w:b/>
          <w:sz w:val="24"/>
          <w:szCs w:val="28"/>
        </w:rPr>
      </w:pPr>
    </w:p>
    <w:p w14:paraId="2B4B5A26" w14:textId="77777777" w:rsidR="00E310CE" w:rsidRDefault="00000000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  <w:r>
        <w:rPr>
          <w:rFonts w:ascii="ＭＳ ゴシック" w:eastAsia="ＭＳ ゴシック" w:hAnsi="ＭＳ ゴシック"/>
          <w:b/>
          <w:sz w:val="22"/>
          <w:szCs w:val="28"/>
        </w:rPr>
        <w:t>(1) 役職段階別</w:t>
      </w:r>
    </w:p>
    <w:tbl>
      <w:tblPr>
        <w:tblW w:w="9072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E310CE" w14:paraId="4BA07B83" w14:textId="77777777">
        <w:trPr>
          <w:jc w:val="center"/>
        </w:trPr>
        <w:tc>
          <w:tcPr>
            <w:tcW w:w="453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7E6E6"/>
            <w:tcMar>
              <w:left w:w="98" w:type="dxa"/>
            </w:tcMar>
            <w:vAlign w:val="center"/>
          </w:tcPr>
          <w:p w14:paraId="04CE3328" w14:textId="77777777" w:rsidR="00E310CE" w:rsidRDefault="0000000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sz w:val="22"/>
                <w:szCs w:val="24"/>
              </w:rPr>
              <w:t>役職段階</w:t>
            </w:r>
          </w:p>
        </w:tc>
        <w:tc>
          <w:tcPr>
            <w:tcW w:w="453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7E6E6"/>
            <w:tcMar>
              <w:left w:w="98" w:type="dxa"/>
            </w:tcMar>
            <w:vAlign w:val="center"/>
          </w:tcPr>
          <w:p w14:paraId="758D46B7" w14:textId="77777777" w:rsidR="00E310CE" w:rsidRDefault="0000000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sz w:val="22"/>
                <w:szCs w:val="24"/>
              </w:rPr>
              <w:t>男女の給与の差異</w:t>
            </w:r>
          </w:p>
          <w:p w14:paraId="47DEDBBB" w14:textId="77777777" w:rsidR="00E310CE" w:rsidRDefault="0000000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  <w:r>
              <w:rPr>
                <w:rFonts w:ascii="ＭＳ ゴシック" w:eastAsia="ＭＳ ゴシック" w:hAnsi="ＭＳ ゴシック"/>
                <w:sz w:val="16"/>
                <w:szCs w:val="24"/>
              </w:rPr>
              <w:t>（男性の給与に対する女性の給与の割合）</w:t>
            </w:r>
          </w:p>
        </w:tc>
      </w:tr>
      <w:tr w:rsidR="00E310CE" w14:paraId="6CB957EF" w14:textId="77777777">
        <w:trPr>
          <w:trHeight w:val="113"/>
          <w:jc w:val="center"/>
        </w:trPr>
        <w:tc>
          <w:tcPr>
            <w:tcW w:w="45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66AF1D9D" w14:textId="77777777" w:rsidR="00E310CE" w:rsidRDefault="0000000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sz w:val="22"/>
                <w:szCs w:val="24"/>
              </w:rPr>
              <w:t>課長相当職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671005BF" w14:textId="77777777" w:rsidR="00E310CE" w:rsidRDefault="00000000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　　　　　　　　　　　　98.2　％</w:t>
            </w:r>
          </w:p>
        </w:tc>
      </w:tr>
      <w:tr w:rsidR="00E310CE" w14:paraId="792733B5" w14:textId="77777777">
        <w:trPr>
          <w:trHeight w:val="113"/>
          <w:jc w:val="center"/>
        </w:trPr>
        <w:tc>
          <w:tcPr>
            <w:tcW w:w="4536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1D6F6D14" w14:textId="77777777" w:rsidR="00E310CE" w:rsidRDefault="0000000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sz w:val="22"/>
                <w:szCs w:val="24"/>
              </w:rPr>
              <w:t>課長補佐相当職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56B8587A" w14:textId="77777777" w:rsidR="00E310CE" w:rsidRDefault="00000000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　　　　　　　　　　　 102.3　％</w:t>
            </w:r>
          </w:p>
        </w:tc>
      </w:tr>
    </w:tbl>
    <w:p w14:paraId="6FF79C77" w14:textId="77777777" w:rsidR="00E310CE" w:rsidRDefault="00E310CE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14:paraId="093A68DC" w14:textId="77777777" w:rsidR="00E310CE" w:rsidRDefault="00000000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  <w:r>
        <w:rPr>
          <w:rFonts w:ascii="ＭＳ ゴシック" w:eastAsia="ＭＳ ゴシック" w:hAnsi="ＭＳ ゴシック"/>
          <w:b/>
          <w:sz w:val="22"/>
          <w:szCs w:val="28"/>
        </w:rPr>
        <w:t>(2) 勤続年数別</w:t>
      </w:r>
    </w:p>
    <w:tbl>
      <w:tblPr>
        <w:tblW w:w="9072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E310CE" w14:paraId="05C4027F" w14:textId="77777777">
        <w:trPr>
          <w:jc w:val="center"/>
        </w:trPr>
        <w:tc>
          <w:tcPr>
            <w:tcW w:w="453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7E6E6"/>
            <w:tcMar>
              <w:left w:w="98" w:type="dxa"/>
            </w:tcMar>
            <w:vAlign w:val="center"/>
          </w:tcPr>
          <w:p w14:paraId="20D57B7E" w14:textId="77777777" w:rsidR="00E310CE" w:rsidRDefault="0000000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sz w:val="22"/>
                <w:szCs w:val="24"/>
              </w:rPr>
              <w:t>勤続年数</w:t>
            </w:r>
          </w:p>
        </w:tc>
        <w:tc>
          <w:tcPr>
            <w:tcW w:w="453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7E6E6"/>
            <w:tcMar>
              <w:left w:w="98" w:type="dxa"/>
            </w:tcMar>
            <w:vAlign w:val="center"/>
          </w:tcPr>
          <w:p w14:paraId="38EF53C3" w14:textId="77777777" w:rsidR="00E310CE" w:rsidRDefault="0000000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sz w:val="22"/>
                <w:szCs w:val="24"/>
              </w:rPr>
              <w:t>男女の給与の差異</w:t>
            </w:r>
          </w:p>
          <w:p w14:paraId="506D2227" w14:textId="77777777" w:rsidR="00E310CE" w:rsidRDefault="0000000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  <w:r>
              <w:rPr>
                <w:rFonts w:ascii="ＭＳ ゴシック" w:eastAsia="ＭＳ ゴシック" w:hAnsi="ＭＳ ゴシック"/>
                <w:sz w:val="16"/>
                <w:szCs w:val="24"/>
              </w:rPr>
              <w:t>（男性の給与に対する女性の給与の割合）</w:t>
            </w:r>
          </w:p>
        </w:tc>
      </w:tr>
      <w:tr w:rsidR="00E310CE" w14:paraId="772D3DE3" w14:textId="77777777">
        <w:trPr>
          <w:jc w:val="center"/>
        </w:trPr>
        <w:tc>
          <w:tcPr>
            <w:tcW w:w="453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4BA06AD3" w14:textId="77777777" w:rsidR="00E310CE" w:rsidRDefault="0000000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sz w:val="22"/>
                <w:szCs w:val="24"/>
              </w:rPr>
              <w:t>３６年以上</w:t>
            </w:r>
          </w:p>
        </w:tc>
        <w:tc>
          <w:tcPr>
            <w:tcW w:w="453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642EEC54" w14:textId="77777777" w:rsidR="00E310CE" w:rsidRDefault="00000000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　　　　　　　　　　　　－　　％ 　　</w:t>
            </w:r>
          </w:p>
        </w:tc>
      </w:tr>
      <w:tr w:rsidR="00E310CE" w14:paraId="4B7880D3" w14:textId="77777777">
        <w:trPr>
          <w:jc w:val="center"/>
        </w:trPr>
        <w:tc>
          <w:tcPr>
            <w:tcW w:w="45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1DAC1278" w14:textId="77777777" w:rsidR="00E310CE" w:rsidRDefault="0000000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sz w:val="22"/>
                <w:szCs w:val="24"/>
              </w:rPr>
              <w:t>３１～３５年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6D4D59BC" w14:textId="77777777" w:rsidR="00E310CE" w:rsidRDefault="00000000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　　　　　　　　　　　　80.0　％</w:t>
            </w:r>
          </w:p>
        </w:tc>
      </w:tr>
      <w:tr w:rsidR="00E310CE" w14:paraId="7011C50E" w14:textId="77777777">
        <w:trPr>
          <w:jc w:val="center"/>
        </w:trPr>
        <w:tc>
          <w:tcPr>
            <w:tcW w:w="45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68F2FE7C" w14:textId="77777777" w:rsidR="00E310CE" w:rsidRDefault="0000000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sz w:val="22"/>
                <w:szCs w:val="24"/>
              </w:rPr>
              <w:t>２６～３０年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4D19C119" w14:textId="77777777" w:rsidR="00E310CE" w:rsidRDefault="00000000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　　　　　　　　　　　　88.5　％</w:t>
            </w:r>
          </w:p>
        </w:tc>
      </w:tr>
      <w:tr w:rsidR="00E310CE" w14:paraId="7861723D" w14:textId="77777777">
        <w:trPr>
          <w:jc w:val="center"/>
        </w:trPr>
        <w:tc>
          <w:tcPr>
            <w:tcW w:w="45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74C19648" w14:textId="77777777" w:rsidR="00E310CE" w:rsidRDefault="0000000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sz w:val="22"/>
                <w:szCs w:val="24"/>
              </w:rPr>
              <w:t>２１～２５年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41AF2D16" w14:textId="77777777" w:rsidR="00E310CE" w:rsidRDefault="00000000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　　　　　　　　　　　　85.1　％</w:t>
            </w:r>
          </w:p>
        </w:tc>
      </w:tr>
      <w:tr w:rsidR="00E310CE" w14:paraId="36AB3B70" w14:textId="77777777">
        <w:trPr>
          <w:jc w:val="center"/>
        </w:trPr>
        <w:tc>
          <w:tcPr>
            <w:tcW w:w="45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4D6898C7" w14:textId="77777777" w:rsidR="00E310CE" w:rsidRDefault="0000000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sz w:val="22"/>
                <w:szCs w:val="24"/>
              </w:rPr>
              <w:t>１６～２０年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40B9E5A1" w14:textId="77777777" w:rsidR="00E310CE" w:rsidRDefault="00000000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　　　　　　　　　　　 101.5　％</w:t>
            </w:r>
          </w:p>
        </w:tc>
      </w:tr>
      <w:tr w:rsidR="00E310CE" w14:paraId="0CB20FD7" w14:textId="77777777">
        <w:trPr>
          <w:trHeight w:val="58"/>
          <w:jc w:val="center"/>
        </w:trPr>
        <w:tc>
          <w:tcPr>
            <w:tcW w:w="45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62140B61" w14:textId="77777777" w:rsidR="00E310CE" w:rsidRDefault="0000000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sz w:val="22"/>
                <w:szCs w:val="24"/>
              </w:rPr>
              <w:t>１１～１５年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36058452" w14:textId="77777777" w:rsidR="00E310CE" w:rsidRDefault="00000000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　　　　　　　　　　　　－  　％</w:t>
            </w:r>
          </w:p>
        </w:tc>
      </w:tr>
      <w:tr w:rsidR="00E310CE" w14:paraId="66CFE4A8" w14:textId="77777777">
        <w:trPr>
          <w:jc w:val="center"/>
        </w:trPr>
        <w:tc>
          <w:tcPr>
            <w:tcW w:w="45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26165A9D" w14:textId="77777777" w:rsidR="00E310CE" w:rsidRDefault="0000000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sz w:val="22"/>
                <w:szCs w:val="24"/>
              </w:rPr>
              <w:t>６～１０年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429EF2A8" w14:textId="77777777" w:rsidR="00E310CE" w:rsidRDefault="00000000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　　　　　　　　　　　　90.1　％</w:t>
            </w:r>
          </w:p>
        </w:tc>
      </w:tr>
      <w:tr w:rsidR="00E310CE" w14:paraId="2EA116E8" w14:textId="77777777">
        <w:trPr>
          <w:jc w:val="center"/>
        </w:trPr>
        <w:tc>
          <w:tcPr>
            <w:tcW w:w="4536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5083E1C3" w14:textId="77777777" w:rsidR="00E310CE" w:rsidRDefault="0000000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sz w:val="22"/>
                <w:szCs w:val="24"/>
              </w:rPr>
              <w:t>１～５年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6E78E2C8" w14:textId="77777777" w:rsidR="00E310CE" w:rsidRDefault="00000000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　　　　　　　　　　　　95.9　％</w:t>
            </w:r>
          </w:p>
        </w:tc>
      </w:tr>
    </w:tbl>
    <w:p w14:paraId="74F88CAF" w14:textId="77777777" w:rsidR="00E310CE" w:rsidRDefault="00000000">
      <w:pPr>
        <w:spacing w:line="280" w:lineRule="exact"/>
        <w:ind w:left="486" w:right="678" w:hanging="486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3175" distL="114300" distR="114300" simplePos="0" relativeHeight="4" behindDoc="0" locked="0" layoutInCell="1" allowOverlap="1" wp14:anchorId="2C01B475" wp14:editId="5874C36B">
                <wp:simplePos x="0" y="0"/>
                <wp:positionH relativeFrom="column">
                  <wp:posOffset>-139700</wp:posOffset>
                </wp:positionH>
                <wp:positionV relativeFrom="paragraph">
                  <wp:posOffset>106680</wp:posOffset>
                </wp:positionV>
                <wp:extent cx="1024890" cy="359410"/>
                <wp:effectExtent l="0" t="0" r="0" b="0"/>
                <wp:wrapNone/>
                <wp:docPr id="2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00" cy="35892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9660024" w14:textId="77777777" w:rsidR="00E310CE" w:rsidRDefault="00000000">
                            <w:pPr>
                              <w:pStyle w:val="FrameContents"/>
                              <w:jc w:val="left"/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【説明欄】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01B475" id="テキスト ボックス 9" o:spid="_x0000_s1027" style="position:absolute;left:0;text-align:left;margin-left:-11pt;margin-top:8.4pt;width:80.7pt;height:28.3pt;z-index:4;visibility:visible;mso-wrap-style:square;mso-wrap-distance-left:9pt;mso-wrap-distance-top:0;mso-wrap-distance-right:9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" filled="f" stroked="f" strokeweight=".18mm">
                <v:textbox>
                  <w:txbxContent>
                    <w:p w14:paraId="19660024" w14:textId="77777777" w:rsidR="00E310CE" w:rsidRDefault="00000000">
                      <w:pPr>
                        <w:pStyle w:val="FrameContents"/>
                        <w:jc w:val="left"/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【説明欄】</w:t>
                      </w:r>
                    </w:p>
                  </w:txbxContent>
                </v:textbox>
              </v:rect>
            </w:pict>
          </mc:Fallback>
        </mc:AlternateContent>
      </w:r>
    </w:p>
    <w:p w14:paraId="7E39FD92" w14:textId="77777777" w:rsidR="00E310CE" w:rsidRDefault="00E310CE">
      <w:pPr>
        <w:spacing w:line="280" w:lineRule="exact"/>
        <w:ind w:left="486" w:right="678" w:hanging="486"/>
        <w:rPr>
          <w:rFonts w:ascii="ＭＳ ゴシック" w:eastAsia="ＭＳ ゴシック" w:hAnsi="ＭＳ ゴシック"/>
          <w:sz w:val="18"/>
        </w:rPr>
      </w:pPr>
    </w:p>
    <w:p w14:paraId="11C1CEBD" w14:textId="77777777" w:rsidR="00E310CE" w:rsidRDefault="00000000">
      <w:pPr>
        <w:spacing w:line="280" w:lineRule="exact"/>
        <w:ind w:right="678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25400" distL="114300" distR="133350" simplePos="0" relativeHeight="2" behindDoc="0" locked="0" layoutInCell="1" allowOverlap="1" wp14:anchorId="1279D4B0" wp14:editId="66E11E3B">
                <wp:simplePos x="0" y="0"/>
                <wp:positionH relativeFrom="column">
                  <wp:posOffset>64135</wp:posOffset>
                </wp:positionH>
                <wp:positionV relativeFrom="paragraph">
                  <wp:posOffset>36195</wp:posOffset>
                </wp:positionV>
                <wp:extent cx="5963285" cy="1423035"/>
                <wp:effectExtent l="0" t="0" r="0" b="0"/>
                <wp:wrapNone/>
                <wp:docPr id="4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80" cy="1422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E88FAB2" w14:textId="77777777" w:rsidR="00E310CE" w:rsidRDefault="00000000">
                            <w:pPr>
                              <w:pStyle w:val="FrameContents"/>
                              <w:ind w:left="210" w:hanging="210"/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・２（2）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勤続年数別の「36年以上」「11～15年」区分には女性職員がいないため記載なし。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79D4B0" id="テキスト ボックス 15" o:spid="_x0000_s1028" style="position:absolute;left:0;text-align:left;margin-left:5.05pt;margin-top:2.85pt;width:469.55pt;height:112.05pt;z-index:2;visibility:visible;mso-wrap-style:square;mso-wrap-distance-left:9pt;mso-wrap-distance-top:0;mso-wrap-distance-right:10.5pt;mso-wrap-distance-bottom: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" strokeweight=".18mm">
                <v:stroke joinstyle="round"/>
                <v:textbox>
                  <w:txbxContent>
                    <w:p w14:paraId="5E88FAB2" w14:textId="77777777" w:rsidR="00E310CE" w:rsidRDefault="00000000">
                      <w:pPr>
                        <w:pStyle w:val="FrameContents"/>
                        <w:ind w:left="210" w:hanging="210"/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・２（2）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勤続年数別の「36年以上」「11～15年」区分には女性職員がいないため記載なし。</w:t>
                      </w:r>
                    </w:p>
                  </w:txbxContent>
                </v:textbox>
              </v:rect>
            </w:pict>
          </mc:Fallback>
        </mc:AlternateContent>
      </w:r>
    </w:p>
    <w:p w14:paraId="5324F683" w14:textId="77777777" w:rsidR="00E310CE" w:rsidRDefault="00E310CE">
      <w:pPr>
        <w:spacing w:line="280" w:lineRule="exact"/>
        <w:ind w:right="678"/>
        <w:rPr>
          <w:rFonts w:ascii="ＭＳ ゴシック" w:eastAsia="ＭＳ ゴシック" w:hAnsi="ＭＳ ゴシック"/>
          <w:sz w:val="20"/>
        </w:rPr>
      </w:pPr>
    </w:p>
    <w:p w14:paraId="4C11CEDD" w14:textId="77777777" w:rsidR="00E310CE" w:rsidRDefault="00E310CE">
      <w:pPr>
        <w:spacing w:line="280" w:lineRule="exact"/>
        <w:ind w:right="678"/>
        <w:rPr>
          <w:rFonts w:ascii="ＭＳ ゴシック" w:eastAsia="ＭＳ ゴシック" w:hAnsi="ＭＳ ゴシック"/>
          <w:sz w:val="20"/>
        </w:rPr>
      </w:pPr>
    </w:p>
    <w:p w14:paraId="6239D4DE" w14:textId="77777777" w:rsidR="00E310CE" w:rsidRDefault="00E310CE">
      <w:pPr>
        <w:spacing w:line="280" w:lineRule="exact"/>
        <w:ind w:right="678"/>
        <w:rPr>
          <w:rFonts w:ascii="ＭＳ ゴシック" w:eastAsia="ＭＳ ゴシック" w:hAnsi="ＭＳ ゴシック"/>
          <w:sz w:val="20"/>
        </w:rPr>
      </w:pPr>
    </w:p>
    <w:p w14:paraId="5FA827A8" w14:textId="77777777" w:rsidR="00E310CE" w:rsidRDefault="00E310CE">
      <w:pPr>
        <w:spacing w:line="280" w:lineRule="exact"/>
        <w:ind w:right="678"/>
        <w:rPr>
          <w:rFonts w:ascii="ＭＳ ゴシック" w:eastAsia="ＭＳ ゴシック" w:hAnsi="ＭＳ ゴシック"/>
          <w:sz w:val="20"/>
        </w:rPr>
      </w:pPr>
    </w:p>
    <w:p w14:paraId="51063E28" w14:textId="77777777" w:rsidR="00E310CE" w:rsidRDefault="00E310CE">
      <w:pPr>
        <w:spacing w:line="280" w:lineRule="exact"/>
        <w:ind w:right="678"/>
        <w:rPr>
          <w:rFonts w:ascii="ＭＳ ゴシック" w:eastAsia="ＭＳ ゴシック" w:hAnsi="ＭＳ ゴシック"/>
          <w:sz w:val="20"/>
        </w:rPr>
      </w:pPr>
    </w:p>
    <w:p w14:paraId="778B7479" w14:textId="77777777" w:rsidR="00E310CE" w:rsidRDefault="00E310CE">
      <w:pPr>
        <w:rPr>
          <w:rFonts w:ascii="ＭＳ ゴシック" w:eastAsia="ＭＳ ゴシック" w:hAnsi="ＭＳ ゴシック"/>
          <w:sz w:val="20"/>
        </w:rPr>
      </w:pPr>
    </w:p>
    <w:p w14:paraId="3C002E08" w14:textId="77777777" w:rsidR="00E310CE" w:rsidRDefault="00E310CE">
      <w:pPr>
        <w:spacing w:line="240" w:lineRule="exact"/>
        <w:rPr>
          <w:rFonts w:ascii="ＭＳ ゴシック" w:eastAsia="ＭＳ ゴシック" w:hAnsi="ＭＳ ゴシック"/>
          <w:color w:val="FF0000"/>
          <w:sz w:val="18"/>
        </w:rPr>
      </w:pPr>
    </w:p>
    <w:p w14:paraId="6DF2CE48" w14:textId="77777777" w:rsidR="00E310CE" w:rsidRDefault="00E310CE">
      <w:pPr>
        <w:spacing w:line="240" w:lineRule="exact"/>
        <w:ind w:left="210"/>
        <w:rPr>
          <w:rFonts w:ascii="ＭＳ ゴシック" w:eastAsia="ＭＳ ゴシック" w:hAnsi="ＭＳ ゴシック"/>
          <w:color w:val="FF0000"/>
          <w:sz w:val="18"/>
        </w:rPr>
      </w:pPr>
    </w:p>
    <w:p w14:paraId="16E09725" w14:textId="77777777" w:rsidR="00E310CE" w:rsidRDefault="00000000">
      <w:pPr>
        <w:spacing w:line="240" w:lineRule="exac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/>
          <w:sz w:val="18"/>
        </w:rPr>
        <w:t>＊　勤続年数は、採用年度を勤続年数１年目とし、情報公表の対象となる年度までの年度単位で算出している。</w:t>
      </w:r>
    </w:p>
    <w:sectPr w:rsidR="00E310CE">
      <w:headerReference w:type="default" r:id="rId6"/>
      <w:pgSz w:w="11906" w:h="16838"/>
      <w:pgMar w:top="1134" w:right="964" w:bottom="454" w:left="964" w:header="397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01A56" w14:textId="77777777" w:rsidR="002430D6" w:rsidRDefault="002430D6">
      <w:r>
        <w:separator/>
      </w:r>
    </w:p>
  </w:endnote>
  <w:endnote w:type="continuationSeparator" w:id="0">
    <w:p w14:paraId="16ADF580" w14:textId="77777777" w:rsidR="002430D6" w:rsidRDefault="00243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6FB26" w14:textId="77777777" w:rsidR="002430D6" w:rsidRDefault="002430D6">
      <w:r>
        <w:separator/>
      </w:r>
    </w:p>
  </w:footnote>
  <w:footnote w:type="continuationSeparator" w:id="0">
    <w:p w14:paraId="5C0EBB19" w14:textId="77777777" w:rsidR="002430D6" w:rsidRDefault="00243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690C3" w14:textId="77777777" w:rsidR="00E310CE" w:rsidRDefault="00000000">
    <w:pPr>
      <w:pStyle w:val="aa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0CE"/>
    <w:rsid w:val="002430D6"/>
    <w:rsid w:val="00430074"/>
    <w:rsid w:val="00E310CE"/>
    <w:rsid w:val="00F7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C23480"/>
  <w15:docId w15:val="{54CACC44-1A11-46C9-B65C-7623A038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a5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character" w:styleId="a6">
    <w:name w:val="Placeholder Text"/>
    <w:basedOn w:val="a0"/>
    <w:qFormat/>
    <w:rPr>
      <w:color w:val="808080"/>
    </w:rPr>
  </w:style>
  <w:style w:type="character" w:customStyle="1" w:styleId="ListLabel1">
    <w:name w:val="ListLabel 1"/>
    <w:qFormat/>
    <w:rPr>
      <w:rFonts w:eastAsia="游明朝" w:cs="DejaVu Sans"/>
    </w:rPr>
  </w:style>
  <w:style w:type="character" w:customStyle="1" w:styleId="ListLabel2">
    <w:name w:val="ListLabel 2"/>
    <w:qFormat/>
    <w:rPr>
      <w:rFonts w:eastAsia="游明朝" w:cs="DejaVu Sans"/>
    </w:rPr>
  </w:style>
  <w:style w:type="character" w:customStyle="1" w:styleId="ListLabel3">
    <w:name w:val="ListLabel 3"/>
    <w:qFormat/>
    <w:rPr>
      <w:rFonts w:eastAsia="游明朝" w:cs="DejaVu Sans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List Paragraph"/>
    <w:basedOn w:val="a"/>
    <w:qFormat/>
    <w:pPr>
      <w:ind w:left="840"/>
    </w:pPr>
  </w:style>
  <w:style w:type="paragraph" w:styleId="ad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styleId="Web">
    <w:name w:val="Normal (Web)"/>
    <w:basedOn w:val="a"/>
    <w:qFormat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>内閣府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NetUser</dc:creator>
  <dc:description/>
  <cp:lastModifiedBy>NetUser</cp:lastModifiedBy>
  <cp:revision>2</cp:revision>
  <cp:lastPrinted>2023-06-29T01:41:00Z</cp:lastPrinted>
  <dcterms:created xsi:type="dcterms:W3CDTF">2024-05-24T04:46:00Z</dcterms:created>
  <dcterms:modified xsi:type="dcterms:W3CDTF">2024-05-24T04:46:00Z</dcterms:modified>
  <dc:language>en-US</dc:language>
</cp:coreProperties>
</file>